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3A9BF" w14:textId="63DF81B5" w:rsidR="00F21C9E" w:rsidRPr="00F21C9E" w:rsidRDefault="00165DD2">
      <w:pPr>
        <w:spacing w:line="360" w:lineRule="auto"/>
        <w:ind w:left="0"/>
        <w:rPr>
          <w:b/>
          <w:bCs/>
          <w:sz w:val="28"/>
          <w:szCs w:val="28"/>
          <w:lang w:val="fr-CA"/>
        </w:rPr>
      </w:pPr>
      <w:r w:rsidRPr="0057451D">
        <w:rPr>
          <w:noProof/>
          <w:sz w:val="21"/>
          <w:szCs w:val="24"/>
        </w:rPr>
        <w:drawing>
          <wp:anchor distT="0" distB="0" distL="114300" distR="114300" simplePos="0" relativeHeight="251658247" behindDoc="0" locked="0" layoutInCell="1" allowOverlap="1" wp14:anchorId="46FFBF29" wp14:editId="16E9C383">
            <wp:simplePos x="0" y="0"/>
            <wp:positionH relativeFrom="column">
              <wp:posOffset>5284337</wp:posOffset>
            </wp:positionH>
            <wp:positionV relativeFrom="page">
              <wp:posOffset>175895</wp:posOffset>
            </wp:positionV>
            <wp:extent cx="1812290" cy="667385"/>
            <wp:effectExtent l="0" t="0" r="0" b="5715"/>
            <wp:wrapThrough wrapText="bothSides">
              <wp:wrapPolygon edited="0">
                <wp:start x="3179" y="0"/>
                <wp:lineTo x="0" y="9043"/>
                <wp:lineTo x="0" y="10276"/>
                <wp:lineTo x="908" y="13153"/>
                <wp:lineTo x="908" y="16853"/>
                <wp:lineTo x="3633" y="19730"/>
                <wp:lineTo x="7266" y="19730"/>
                <wp:lineTo x="7266" y="21374"/>
                <wp:lineTo x="21343" y="21374"/>
                <wp:lineTo x="21343" y="19730"/>
                <wp:lineTo x="19980" y="13153"/>
                <wp:lineTo x="6357" y="6577"/>
                <wp:lineTo x="3936" y="0"/>
                <wp:lineTo x="3179" y="0"/>
              </wp:wrapPolygon>
            </wp:wrapThrough>
            <wp:docPr id="1365421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42141"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12290" cy="667385"/>
                    </a:xfrm>
                    <a:prstGeom prst="rect">
                      <a:avLst/>
                    </a:prstGeom>
                  </pic:spPr>
                </pic:pic>
              </a:graphicData>
            </a:graphic>
            <wp14:sizeRelH relativeFrom="page">
              <wp14:pctWidth>0</wp14:pctWidth>
            </wp14:sizeRelH>
            <wp14:sizeRelV relativeFrom="page">
              <wp14:pctHeight>0</wp14:pctHeight>
            </wp14:sizeRelV>
          </wp:anchor>
        </w:drawing>
      </w:r>
      <w:r w:rsidR="00F21C9E" w:rsidRPr="00F21C9E">
        <w:rPr>
          <w:b/>
          <w:bCs/>
          <w:sz w:val="28"/>
          <w:szCs w:val="28"/>
          <w:lang w:val="fr-CA"/>
        </w:rPr>
        <w:t>Modèle de programme de communication environnementale des occupants</w:t>
      </w:r>
    </w:p>
    <w:p w14:paraId="04B73259" w14:textId="381E777B" w:rsidR="00BF375F" w:rsidRPr="008B3ABD" w:rsidRDefault="00F21C9E" w:rsidP="005C0E71">
      <w:pPr>
        <w:ind w:left="0"/>
        <w:rPr>
          <w:color w:val="7F7F7F" w:themeColor="text1" w:themeTint="80"/>
          <w:sz w:val="24"/>
          <w:szCs w:val="24"/>
          <w:lang w:val="fr-CA"/>
        </w:rPr>
      </w:pPr>
      <w:r w:rsidRPr="00F21C9E">
        <w:rPr>
          <w:b/>
          <w:bCs/>
          <w:color w:val="7F7F7F" w:themeColor="text1" w:themeTint="80"/>
          <w:sz w:val="24"/>
          <w:szCs w:val="24"/>
          <w:lang w:val="fr-CA"/>
        </w:rPr>
        <w:t xml:space="preserve">Pratique de base </w:t>
      </w:r>
      <w:r w:rsidRPr="00F21C9E">
        <w:rPr>
          <w:color w:val="7F7F7F" w:themeColor="text1" w:themeTint="80"/>
          <w:sz w:val="24"/>
          <w:szCs w:val="24"/>
          <w:lang w:val="fr-CA"/>
        </w:rPr>
        <w:t>: A4.0 – Mobilisation des occupants</w:t>
      </w:r>
    </w:p>
    <w:p w14:paraId="12FC5AC5" w14:textId="2EEFEDBD" w:rsidR="00BF375F" w:rsidRPr="00F21C9E" w:rsidRDefault="004C616F" w:rsidP="005C0E71">
      <w:pPr>
        <w:ind w:left="0"/>
        <w:rPr>
          <w:rFonts w:cs="Arial"/>
          <w:color w:val="666666"/>
          <w:shd w:val="clear" w:color="auto" w:fill="FCFCFC"/>
          <w:lang w:val="fr-CA"/>
        </w:rPr>
      </w:pPr>
      <w:r>
        <w:rPr>
          <w:noProof/>
          <w:color w:val="0070C0"/>
          <w14:ligatures w14:val="standardContextual"/>
        </w:rPr>
        <mc:AlternateContent>
          <mc:Choice Requires="wps">
            <w:drawing>
              <wp:anchor distT="0" distB="0" distL="114300" distR="114300" simplePos="0" relativeHeight="251658240" behindDoc="0" locked="0" layoutInCell="1" allowOverlap="1" wp14:anchorId="569262D6" wp14:editId="4B5330F8">
                <wp:simplePos x="0" y="0"/>
                <wp:positionH relativeFrom="column">
                  <wp:posOffset>17780</wp:posOffset>
                </wp:positionH>
                <wp:positionV relativeFrom="paragraph">
                  <wp:posOffset>3208020</wp:posOffset>
                </wp:positionV>
                <wp:extent cx="6852285" cy="2309495"/>
                <wp:effectExtent l="0" t="0" r="5715" b="1905"/>
                <wp:wrapTopAndBottom/>
                <wp:docPr id="1751196651" name="Text Box 1"/>
                <wp:cNvGraphicFramePr/>
                <a:graphic xmlns:a="http://schemas.openxmlformats.org/drawingml/2006/main">
                  <a:graphicData uri="http://schemas.microsoft.com/office/word/2010/wordprocessingShape">
                    <wps:wsp>
                      <wps:cNvSpPr txBox="1"/>
                      <wps:spPr>
                        <a:xfrm>
                          <a:off x="0" y="0"/>
                          <a:ext cx="6852285" cy="2309495"/>
                        </a:xfrm>
                        <a:prstGeom prst="rect">
                          <a:avLst/>
                        </a:prstGeom>
                        <a:solidFill>
                          <a:schemeClr val="bg1">
                            <a:lumMod val="95000"/>
                          </a:schemeClr>
                        </a:solidFill>
                        <a:ln w="6350">
                          <a:noFill/>
                        </a:ln>
                      </wps:spPr>
                      <wps:txbx>
                        <w:txbxContent>
                          <w:p w14:paraId="4EE6B69F" w14:textId="03F8BE58" w:rsidR="00F21C9E" w:rsidRPr="00F21C9E" w:rsidRDefault="00F21C9E">
                            <w:pPr>
                              <w:ind w:left="0"/>
                              <w:rPr>
                                <w:b/>
                                <w:bCs/>
                                <w:i/>
                                <w:iCs/>
                                <w:color w:val="75787B" w:themeColor="accent3"/>
                                <w:sz w:val="28"/>
                                <w:szCs w:val="32"/>
                                <w:lang w:val="fr-CA"/>
                              </w:rPr>
                            </w:pPr>
                            <w:r w:rsidRPr="00F21C9E">
                              <w:rPr>
                                <w:b/>
                                <w:bCs/>
                                <w:i/>
                                <w:iCs/>
                                <w:color w:val="75787B" w:themeColor="accent3"/>
                                <w:sz w:val="28"/>
                                <w:szCs w:val="32"/>
                                <w:lang w:val="fr-CA"/>
                              </w:rPr>
                              <w:t>Liste de contrôle:</w:t>
                            </w:r>
                          </w:p>
                          <w:p w14:paraId="5D2E411D" w14:textId="3683D36F" w:rsidR="00F21C9E" w:rsidRPr="00F21C9E" w:rsidRDefault="004928BB">
                            <w:pPr>
                              <w:ind w:left="360" w:hanging="360"/>
                              <w:rPr>
                                <w:i/>
                                <w:color w:val="595959" w:themeColor="text1" w:themeTint="A6"/>
                                <w:sz w:val="20"/>
                                <w:szCs w:val="20"/>
                                <w:lang w:val="fr-CA"/>
                              </w:rPr>
                            </w:pPr>
                            <w:sdt>
                              <w:sdtPr>
                                <w:rPr>
                                  <w:iCs/>
                                  <w:color w:val="595959" w:themeColor="text1" w:themeTint="A6"/>
                                  <w:sz w:val="20"/>
                                  <w:szCs w:val="20"/>
                                  <w:lang w:val="fr-CA"/>
                                </w:rPr>
                                <w:id w:val="979810423"/>
                                <w14:checkbox>
                                  <w14:checked w14:val="0"/>
                                  <w14:checkedState w14:val="2612" w14:font="MS Gothic"/>
                                  <w14:uncheckedState w14:val="2610" w14:font="MS Gothic"/>
                                </w14:checkbox>
                              </w:sdtPr>
                              <w:sdtEndPr/>
                              <w:sdtContent>
                                <w:r w:rsidR="00B6649F">
                                  <w:rPr>
                                    <w:rFonts w:ascii="MS Gothic" w:eastAsia="MS Gothic" w:hAnsi="MS Gothic" w:hint="eastAsia"/>
                                    <w:iCs/>
                                    <w:color w:val="595959" w:themeColor="text1" w:themeTint="A6"/>
                                    <w:sz w:val="20"/>
                                    <w:szCs w:val="20"/>
                                    <w:lang w:val="fr-CA"/>
                                  </w:rPr>
                                  <w:t>☐</w:t>
                                </w:r>
                              </w:sdtContent>
                            </w:sdt>
                            <w:r w:rsidR="00740F14" w:rsidRPr="00F21C9E">
                              <w:rPr>
                                <w:iCs/>
                                <w:color w:val="595959" w:themeColor="text1" w:themeTint="A6"/>
                                <w:sz w:val="20"/>
                                <w:szCs w:val="20"/>
                                <w:lang w:val="fr-CA"/>
                              </w:rPr>
                              <w:t xml:space="preserve"> </w:t>
                            </w:r>
                            <w:r w:rsidR="00F21C9E" w:rsidRPr="00F21C9E">
                              <w:rPr>
                                <w:i/>
                                <w:color w:val="595959" w:themeColor="text1" w:themeTint="A6"/>
                                <w:sz w:val="20"/>
                                <w:szCs w:val="20"/>
                                <w:lang w:val="fr-CA"/>
                              </w:rPr>
                              <w:t>Vérifier l'applicabilité de la pratique de base :</w:t>
                            </w:r>
                          </w:p>
                          <w:p w14:paraId="0BAEDBBC" w14:textId="6761F94C" w:rsidR="00740F14" w:rsidRPr="00F21C9E" w:rsidRDefault="00F21C9E" w:rsidP="00740F14">
                            <w:pPr>
                              <w:pStyle w:val="ListParagraph"/>
                              <w:numPr>
                                <w:ilvl w:val="0"/>
                                <w:numId w:val="14"/>
                              </w:numPr>
                              <w:rPr>
                                <w:rFonts w:cs="Arial"/>
                                <w:color w:val="666666"/>
                                <w:shd w:val="clear" w:color="auto" w:fill="FCFCFC"/>
                                <w:lang w:val="fr-CA"/>
                              </w:rPr>
                            </w:pPr>
                            <w:r w:rsidRPr="00F21C9E">
                              <w:rPr>
                                <w:i/>
                                <w:color w:val="595959" w:themeColor="text1" w:themeTint="A6"/>
                                <w:sz w:val="20"/>
                                <w:szCs w:val="20"/>
                                <w:lang w:val="fr-CA"/>
                              </w:rPr>
                              <w:t xml:space="preserve">Le projet doit relever de la catégorie d'actifs </w:t>
                            </w:r>
                            <w:r w:rsidR="003A6F26">
                              <w:rPr>
                                <w:i/>
                                <w:color w:val="595959" w:themeColor="text1" w:themeTint="A6"/>
                                <w:sz w:val="20"/>
                                <w:szCs w:val="20"/>
                                <w:lang w:val="fr-CA"/>
                              </w:rPr>
                              <w:t>Bureau</w:t>
                            </w:r>
                            <w:r w:rsidRPr="00F21C9E">
                              <w:rPr>
                                <w:i/>
                                <w:color w:val="595959" w:themeColor="text1" w:themeTint="A6"/>
                                <w:sz w:val="20"/>
                                <w:szCs w:val="20"/>
                                <w:lang w:val="fr-CA"/>
                              </w:rPr>
                              <w:t xml:space="preserve">, </w:t>
                            </w:r>
                            <w:r w:rsidR="003A6F26">
                              <w:rPr>
                                <w:i/>
                                <w:color w:val="595959" w:themeColor="text1" w:themeTint="A6"/>
                                <w:sz w:val="20"/>
                                <w:szCs w:val="20"/>
                                <w:lang w:val="fr-CA"/>
                              </w:rPr>
                              <w:t>centre commercial fermé</w:t>
                            </w:r>
                            <w:r w:rsidRPr="00F21C9E">
                              <w:rPr>
                                <w:i/>
                                <w:color w:val="595959" w:themeColor="text1" w:themeTint="A6"/>
                                <w:sz w:val="20"/>
                                <w:szCs w:val="20"/>
                                <w:lang w:val="fr-CA"/>
                              </w:rPr>
                              <w:t xml:space="preserve">, </w:t>
                            </w:r>
                            <w:r w:rsidR="002C6C91">
                              <w:rPr>
                                <w:i/>
                                <w:color w:val="595959" w:themeColor="text1" w:themeTint="A6"/>
                                <w:sz w:val="20"/>
                                <w:szCs w:val="20"/>
                                <w:lang w:val="fr-CA"/>
                              </w:rPr>
                              <w:t xml:space="preserve">immeuble </w:t>
                            </w:r>
                            <w:r w:rsidR="003A6F26">
                              <w:rPr>
                                <w:i/>
                                <w:color w:val="595959" w:themeColor="text1" w:themeTint="A6"/>
                                <w:sz w:val="20"/>
                                <w:szCs w:val="20"/>
                                <w:lang w:val="fr-CA"/>
                              </w:rPr>
                              <w:t>universel</w:t>
                            </w:r>
                            <w:r w:rsidRPr="00F21C9E">
                              <w:rPr>
                                <w:i/>
                                <w:color w:val="595959" w:themeColor="text1" w:themeTint="A6"/>
                                <w:sz w:val="20"/>
                                <w:szCs w:val="20"/>
                                <w:lang w:val="fr-CA"/>
                              </w:rPr>
                              <w:t xml:space="preserve"> et </w:t>
                            </w:r>
                            <w:r w:rsidR="003A6F26">
                              <w:rPr>
                                <w:i/>
                                <w:color w:val="595959" w:themeColor="text1" w:themeTint="A6"/>
                                <w:sz w:val="20"/>
                                <w:szCs w:val="20"/>
                                <w:lang w:val="fr-CA"/>
                              </w:rPr>
                              <w:t>IRLM</w:t>
                            </w:r>
                          </w:p>
                          <w:p w14:paraId="4E307D29" w14:textId="4384D3BA" w:rsidR="00740F14" w:rsidRPr="00F21C9E" w:rsidRDefault="004928BB" w:rsidP="00740F14">
                            <w:pPr>
                              <w:ind w:left="360" w:hanging="360"/>
                              <w:rPr>
                                <w:i/>
                                <w:color w:val="595959" w:themeColor="text1" w:themeTint="A6"/>
                                <w:sz w:val="20"/>
                                <w:szCs w:val="20"/>
                                <w:lang w:val="fr-CA"/>
                              </w:rPr>
                            </w:pPr>
                            <w:sdt>
                              <w:sdtPr>
                                <w:rPr>
                                  <w:iCs/>
                                  <w:color w:val="595959" w:themeColor="text1" w:themeTint="A6"/>
                                  <w:sz w:val="20"/>
                                  <w:szCs w:val="20"/>
                                  <w:lang w:val="fr-CA"/>
                                </w:rPr>
                                <w:id w:val="456835208"/>
                                <w14:checkbox>
                                  <w14:checked w14:val="0"/>
                                  <w14:checkedState w14:val="2612" w14:font="MS Gothic"/>
                                  <w14:uncheckedState w14:val="2610" w14:font="MS Gothic"/>
                                </w14:checkbox>
                              </w:sdtPr>
                              <w:sdtEndPr/>
                              <w:sdtContent>
                                <w:r w:rsidR="00916C1F" w:rsidRPr="00F21C9E">
                                  <w:rPr>
                                    <w:rFonts w:ascii="MS Gothic" w:eastAsia="MS Gothic" w:hAnsi="MS Gothic" w:hint="eastAsia"/>
                                    <w:iCs/>
                                    <w:color w:val="595959" w:themeColor="text1" w:themeTint="A6"/>
                                    <w:sz w:val="20"/>
                                    <w:szCs w:val="20"/>
                                    <w:lang w:val="fr-CA"/>
                                  </w:rPr>
                                  <w:t>☐</w:t>
                                </w:r>
                              </w:sdtContent>
                            </w:sdt>
                            <w:r w:rsidR="00740F14" w:rsidRPr="00F21C9E">
                              <w:rPr>
                                <w:iCs/>
                                <w:color w:val="595959" w:themeColor="text1" w:themeTint="A6"/>
                                <w:sz w:val="20"/>
                                <w:szCs w:val="20"/>
                                <w:lang w:val="fr-CA"/>
                              </w:rPr>
                              <w:t xml:space="preserve"> </w:t>
                            </w:r>
                            <w:r w:rsidR="00F21C9E" w:rsidRPr="00F21C9E">
                              <w:rPr>
                                <w:i/>
                                <w:color w:val="595959" w:themeColor="text1" w:themeTint="A6"/>
                                <w:sz w:val="20"/>
                                <w:szCs w:val="20"/>
                                <w:lang w:val="fr-CA"/>
                              </w:rPr>
                              <w:t>Élaborer un programme de communication environnementale avec les occupants qui couvre les éléments suivants:</w:t>
                            </w:r>
                          </w:p>
                          <w:p w14:paraId="3349893A" w14:textId="77777777" w:rsidR="00F21C9E" w:rsidRPr="00F21C9E" w:rsidRDefault="00F21C9E" w:rsidP="00F21C9E">
                            <w:pPr>
                              <w:pStyle w:val="ListParagraph"/>
                              <w:numPr>
                                <w:ilvl w:val="0"/>
                                <w:numId w:val="37"/>
                              </w:numPr>
                              <w:rPr>
                                <w:i/>
                                <w:color w:val="595959" w:themeColor="text1" w:themeTint="A6"/>
                                <w:sz w:val="20"/>
                                <w:szCs w:val="20"/>
                                <w:lang w:val="fr-CA"/>
                              </w:rPr>
                            </w:pPr>
                            <w:r w:rsidRPr="00F21C9E">
                              <w:rPr>
                                <w:i/>
                                <w:color w:val="595959" w:themeColor="text1" w:themeTint="A6"/>
                                <w:sz w:val="20"/>
                                <w:szCs w:val="20"/>
                                <w:lang w:val="fr-CA"/>
                              </w:rPr>
                              <w:t>Les stratégies de communication qui seront utilisées</w:t>
                            </w:r>
                          </w:p>
                          <w:p w14:paraId="27224545" w14:textId="77777777" w:rsidR="00F21C9E" w:rsidRPr="00F21C9E" w:rsidRDefault="00F21C9E" w:rsidP="00F21C9E">
                            <w:pPr>
                              <w:pStyle w:val="ListParagraph"/>
                              <w:numPr>
                                <w:ilvl w:val="0"/>
                                <w:numId w:val="37"/>
                              </w:numPr>
                              <w:rPr>
                                <w:i/>
                                <w:color w:val="595959" w:themeColor="text1" w:themeTint="A6"/>
                                <w:sz w:val="20"/>
                                <w:szCs w:val="20"/>
                                <w:lang w:val="fr-CA"/>
                              </w:rPr>
                            </w:pPr>
                            <w:r w:rsidRPr="00F21C9E">
                              <w:rPr>
                                <w:i/>
                                <w:color w:val="595959" w:themeColor="text1" w:themeTint="A6"/>
                                <w:sz w:val="20"/>
                                <w:szCs w:val="20"/>
                                <w:lang w:val="fr-CA"/>
                              </w:rPr>
                              <w:t>Les activités qui seront encouragées</w:t>
                            </w:r>
                          </w:p>
                          <w:p w14:paraId="68C841AE" w14:textId="77777777" w:rsidR="00F21C9E" w:rsidRPr="00F21C9E" w:rsidRDefault="00F21C9E" w:rsidP="00F21C9E">
                            <w:pPr>
                              <w:pStyle w:val="ListParagraph"/>
                              <w:numPr>
                                <w:ilvl w:val="0"/>
                                <w:numId w:val="37"/>
                              </w:numPr>
                              <w:rPr>
                                <w:i/>
                                <w:color w:val="595959" w:themeColor="text1" w:themeTint="A6"/>
                                <w:sz w:val="20"/>
                                <w:szCs w:val="20"/>
                                <w:lang w:val="fr-CA"/>
                              </w:rPr>
                            </w:pPr>
                            <w:r w:rsidRPr="00F21C9E">
                              <w:rPr>
                                <w:i/>
                                <w:color w:val="595959" w:themeColor="text1" w:themeTint="A6"/>
                                <w:sz w:val="20"/>
                                <w:szCs w:val="20"/>
                                <w:lang w:val="fr-CA"/>
                              </w:rPr>
                              <w:t>Identifie les personnes responsables parmi la direction pour faire avancer chaque aspect du plan</w:t>
                            </w:r>
                          </w:p>
                          <w:p w14:paraId="658C9357" w14:textId="77777777" w:rsidR="00F21C9E" w:rsidRPr="00F21C9E" w:rsidRDefault="00F21C9E" w:rsidP="00F21C9E">
                            <w:pPr>
                              <w:pStyle w:val="ListParagraph"/>
                              <w:numPr>
                                <w:ilvl w:val="0"/>
                                <w:numId w:val="37"/>
                              </w:numPr>
                              <w:rPr>
                                <w:i/>
                                <w:color w:val="595959" w:themeColor="text1" w:themeTint="A6"/>
                                <w:sz w:val="20"/>
                                <w:szCs w:val="20"/>
                                <w:lang w:val="fr-CA"/>
                              </w:rPr>
                            </w:pPr>
                            <w:r w:rsidRPr="00F21C9E">
                              <w:rPr>
                                <w:i/>
                                <w:color w:val="595959" w:themeColor="text1" w:themeTint="A6"/>
                                <w:sz w:val="20"/>
                                <w:szCs w:val="20"/>
                                <w:lang w:val="fr-CA"/>
                              </w:rPr>
                              <w:t>Un calendrier de mise en œuvre</w:t>
                            </w:r>
                          </w:p>
                          <w:p w14:paraId="6BADCD08" w14:textId="480309D0" w:rsidR="00740F14" w:rsidRPr="00F21C9E" w:rsidRDefault="00916C1F" w:rsidP="00740F14">
                            <w:pPr>
                              <w:ind w:left="240" w:hanging="270"/>
                              <w:rPr>
                                <w:i/>
                                <w:color w:val="595959" w:themeColor="text1" w:themeTint="A6"/>
                                <w:sz w:val="20"/>
                                <w:szCs w:val="20"/>
                                <w:lang w:val="fr-CA"/>
                              </w:rPr>
                            </w:pPr>
                            <w:r w:rsidRPr="00F21C9E">
                              <w:rPr>
                                <w:rFonts w:ascii="MS Gothic" w:eastAsia="MS Gothic" w:hAnsi="MS Gothic" w:hint="eastAsia"/>
                                <w:iCs/>
                                <w:color w:val="595959" w:themeColor="text1" w:themeTint="A6"/>
                                <w:sz w:val="20"/>
                                <w:szCs w:val="20"/>
                                <w:lang w:val="fr-CA"/>
                              </w:rPr>
                              <w:t>☐</w:t>
                            </w:r>
                            <w:r w:rsidR="00740F14" w:rsidRPr="00F21C9E">
                              <w:rPr>
                                <w:iCs/>
                                <w:color w:val="595959" w:themeColor="text1" w:themeTint="A6"/>
                                <w:sz w:val="20"/>
                                <w:szCs w:val="20"/>
                                <w:lang w:val="fr-CA"/>
                              </w:rPr>
                              <w:t xml:space="preserve"> </w:t>
                            </w:r>
                            <w:r w:rsidR="00F21C9E" w:rsidRPr="00F21C9E">
                              <w:rPr>
                                <w:i/>
                                <w:color w:val="595959" w:themeColor="text1" w:themeTint="A6"/>
                                <w:sz w:val="20"/>
                                <w:szCs w:val="20"/>
                                <w:lang w:val="fr-CA"/>
                              </w:rPr>
                              <w:t>Fournir une preuve de communication à l'annexe A datée des 12 mois suivant la présentation finale qui démontre qu'au moins quatre stratégies de communication ont été mises en œuvre.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9262D6" id="_x0000_t202" coordsize="21600,21600" o:spt="202" path="m,l,21600r21600,l21600,xe">
                <v:stroke joinstyle="miter"/>
                <v:path gradientshapeok="t" o:connecttype="rect"/>
              </v:shapetype>
              <v:shape id="Text Box 1" o:spid="_x0000_s1026" type="#_x0000_t202" style="position:absolute;margin-left:1.4pt;margin-top:252.6pt;width:539.55pt;height:18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" fillcolor="#f2f2f2 [3052]" stroked="f" strokeweight=".5pt">
                <v:textbox>
                  <w:txbxContent>
                    <w:p w14:paraId="4EE6B69F" w14:textId="03F8BE58" w:rsidR="00F21C9E" w:rsidRPr="00F21C9E" w:rsidRDefault="00F21C9E">
                      <w:pPr>
                        <w:ind w:left="0"/>
                        <w:rPr>
                          <w:b/>
                          <w:bCs/>
                          <w:i/>
                          <w:iCs/>
                          <w:color w:val="75787B" w:themeColor="accent3"/>
                          <w:sz w:val="28"/>
                          <w:szCs w:val="32"/>
                          <w:lang w:val="fr-CA"/>
                        </w:rPr>
                      </w:pPr>
                      <w:r w:rsidRPr="00F21C9E">
                        <w:rPr>
                          <w:b/>
                          <w:bCs/>
                          <w:i/>
                          <w:iCs/>
                          <w:color w:val="75787B" w:themeColor="accent3"/>
                          <w:sz w:val="28"/>
                          <w:szCs w:val="32"/>
                          <w:lang w:val="fr-CA"/>
                        </w:rPr>
                        <w:t>Liste de contrôle:</w:t>
                      </w:r>
                    </w:p>
                    <w:p w14:paraId="5D2E411D" w14:textId="3683D36F" w:rsidR="00F21C9E" w:rsidRPr="00F21C9E" w:rsidRDefault="004928BB">
                      <w:pPr>
                        <w:ind w:left="360" w:hanging="360"/>
                        <w:rPr>
                          <w:i/>
                          <w:color w:val="595959" w:themeColor="text1" w:themeTint="A6"/>
                          <w:sz w:val="20"/>
                          <w:szCs w:val="20"/>
                          <w:lang w:val="fr-CA"/>
                        </w:rPr>
                      </w:pPr>
                      <w:sdt>
                        <w:sdtPr>
                          <w:rPr>
                            <w:iCs/>
                            <w:color w:val="595959" w:themeColor="text1" w:themeTint="A6"/>
                            <w:sz w:val="20"/>
                            <w:szCs w:val="20"/>
                            <w:lang w:val="fr-CA"/>
                          </w:rPr>
                          <w:id w:val="979810423"/>
                          <w14:checkbox>
                            <w14:checked w14:val="0"/>
                            <w14:checkedState w14:val="2612" w14:font="MS Gothic"/>
                            <w14:uncheckedState w14:val="2610" w14:font="MS Gothic"/>
                          </w14:checkbox>
                        </w:sdtPr>
                        <w:sdtEndPr/>
                        <w:sdtContent>
                          <w:r w:rsidR="00B6649F">
                            <w:rPr>
                              <w:rFonts w:ascii="MS Gothic" w:eastAsia="MS Gothic" w:hAnsi="MS Gothic" w:hint="eastAsia"/>
                              <w:iCs/>
                              <w:color w:val="595959" w:themeColor="text1" w:themeTint="A6"/>
                              <w:sz w:val="20"/>
                              <w:szCs w:val="20"/>
                              <w:lang w:val="fr-CA"/>
                            </w:rPr>
                            <w:t>☐</w:t>
                          </w:r>
                        </w:sdtContent>
                      </w:sdt>
                      <w:r w:rsidR="00740F14" w:rsidRPr="00F21C9E">
                        <w:rPr>
                          <w:iCs/>
                          <w:color w:val="595959" w:themeColor="text1" w:themeTint="A6"/>
                          <w:sz w:val="20"/>
                          <w:szCs w:val="20"/>
                          <w:lang w:val="fr-CA"/>
                        </w:rPr>
                        <w:t xml:space="preserve"> </w:t>
                      </w:r>
                      <w:r w:rsidR="00F21C9E" w:rsidRPr="00F21C9E">
                        <w:rPr>
                          <w:i/>
                          <w:color w:val="595959" w:themeColor="text1" w:themeTint="A6"/>
                          <w:sz w:val="20"/>
                          <w:szCs w:val="20"/>
                          <w:lang w:val="fr-CA"/>
                        </w:rPr>
                        <w:t>Vérifier l'applicabilité de la pratique de base :</w:t>
                      </w:r>
                    </w:p>
                    <w:p w14:paraId="0BAEDBBC" w14:textId="6761F94C" w:rsidR="00740F14" w:rsidRPr="00F21C9E" w:rsidRDefault="00F21C9E" w:rsidP="00740F14">
                      <w:pPr>
                        <w:pStyle w:val="ListParagraph"/>
                        <w:numPr>
                          <w:ilvl w:val="0"/>
                          <w:numId w:val="14"/>
                        </w:numPr>
                        <w:rPr>
                          <w:rFonts w:cs="Arial"/>
                          <w:color w:val="666666"/>
                          <w:shd w:val="clear" w:color="auto" w:fill="FCFCFC"/>
                          <w:lang w:val="fr-CA"/>
                        </w:rPr>
                      </w:pPr>
                      <w:r w:rsidRPr="00F21C9E">
                        <w:rPr>
                          <w:i/>
                          <w:color w:val="595959" w:themeColor="text1" w:themeTint="A6"/>
                          <w:sz w:val="20"/>
                          <w:szCs w:val="20"/>
                          <w:lang w:val="fr-CA"/>
                        </w:rPr>
                        <w:t xml:space="preserve">Le projet doit relever de la catégorie d'actifs </w:t>
                      </w:r>
                      <w:r w:rsidR="003A6F26">
                        <w:rPr>
                          <w:i/>
                          <w:color w:val="595959" w:themeColor="text1" w:themeTint="A6"/>
                          <w:sz w:val="20"/>
                          <w:szCs w:val="20"/>
                          <w:lang w:val="fr-CA"/>
                        </w:rPr>
                        <w:t>Bureau</w:t>
                      </w:r>
                      <w:r w:rsidRPr="00F21C9E">
                        <w:rPr>
                          <w:i/>
                          <w:color w:val="595959" w:themeColor="text1" w:themeTint="A6"/>
                          <w:sz w:val="20"/>
                          <w:szCs w:val="20"/>
                          <w:lang w:val="fr-CA"/>
                        </w:rPr>
                        <w:t xml:space="preserve">, </w:t>
                      </w:r>
                      <w:r w:rsidR="003A6F26">
                        <w:rPr>
                          <w:i/>
                          <w:color w:val="595959" w:themeColor="text1" w:themeTint="A6"/>
                          <w:sz w:val="20"/>
                          <w:szCs w:val="20"/>
                          <w:lang w:val="fr-CA"/>
                        </w:rPr>
                        <w:t>centre commercial fermé</w:t>
                      </w:r>
                      <w:r w:rsidRPr="00F21C9E">
                        <w:rPr>
                          <w:i/>
                          <w:color w:val="595959" w:themeColor="text1" w:themeTint="A6"/>
                          <w:sz w:val="20"/>
                          <w:szCs w:val="20"/>
                          <w:lang w:val="fr-CA"/>
                        </w:rPr>
                        <w:t xml:space="preserve">, </w:t>
                      </w:r>
                      <w:r w:rsidR="002C6C91">
                        <w:rPr>
                          <w:i/>
                          <w:color w:val="595959" w:themeColor="text1" w:themeTint="A6"/>
                          <w:sz w:val="20"/>
                          <w:szCs w:val="20"/>
                          <w:lang w:val="fr-CA"/>
                        </w:rPr>
                        <w:t xml:space="preserve">immeuble </w:t>
                      </w:r>
                      <w:r w:rsidR="003A6F26">
                        <w:rPr>
                          <w:i/>
                          <w:color w:val="595959" w:themeColor="text1" w:themeTint="A6"/>
                          <w:sz w:val="20"/>
                          <w:szCs w:val="20"/>
                          <w:lang w:val="fr-CA"/>
                        </w:rPr>
                        <w:t>universel</w:t>
                      </w:r>
                      <w:r w:rsidRPr="00F21C9E">
                        <w:rPr>
                          <w:i/>
                          <w:color w:val="595959" w:themeColor="text1" w:themeTint="A6"/>
                          <w:sz w:val="20"/>
                          <w:szCs w:val="20"/>
                          <w:lang w:val="fr-CA"/>
                        </w:rPr>
                        <w:t xml:space="preserve"> et </w:t>
                      </w:r>
                      <w:r w:rsidR="003A6F26">
                        <w:rPr>
                          <w:i/>
                          <w:color w:val="595959" w:themeColor="text1" w:themeTint="A6"/>
                          <w:sz w:val="20"/>
                          <w:szCs w:val="20"/>
                          <w:lang w:val="fr-CA"/>
                        </w:rPr>
                        <w:t>IRLM</w:t>
                      </w:r>
                    </w:p>
                    <w:p w14:paraId="4E307D29" w14:textId="4384D3BA" w:rsidR="00740F14" w:rsidRPr="00F21C9E" w:rsidRDefault="004928BB" w:rsidP="00740F14">
                      <w:pPr>
                        <w:ind w:left="360" w:hanging="360"/>
                        <w:rPr>
                          <w:i/>
                          <w:color w:val="595959" w:themeColor="text1" w:themeTint="A6"/>
                          <w:sz w:val="20"/>
                          <w:szCs w:val="20"/>
                          <w:lang w:val="fr-CA"/>
                        </w:rPr>
                      </w:pPr>
                      <w:sdt>
                        <w:sdtPr>
                          <w:rPr>
                            <w:iCs/>
                            <w:color w:val="595959" w:themeColor="text1" w:themeTint="A6"/>
                            <w:sz w:val="20"/>
                            <w:szCs w:val="20"/>
                            <w:lang w:val="fr-CA"/>
                          </w:rPr>
                          <w:id w:val="456835208"/>
                          <w14:checkbox>
                            <w14:checked w14:val="0"/>
                            <w14:checkedState w14:val="2612" w14:font="MS Gothic"/>
                            <w14:uncheckedState w14:val="2610" w14:font="MS Gothic"/>
                          </w14:checkbox>
                        </w:sdtPr>
                        <w:sdtEndPr/>
                        <w:sdtContent>
                          <w:r w:rsidR="00916C1F" w:rsidRPr="00F21C9E">
                            <w:rPr>
                              <w:rFonts w:ascii="MS Gothic" w:eastAsia="MS Gothic" w:hAnsi="MS Gothic" w:hint="eastAsia"/>
                              <w:iCs/>
                              <w:color w:val="595959" w:themeColor="text1" w:themeTint="A6"/>
                              <w:sz w:val="20"/>
                              <w:szCs w:val="20"/>
                              <w:lang w:val="fr-CA"/>
                            </w:rPr>
                            <w:t>☐</w:t>
                          </w:r>
                        </w:sdtContent>
                      </w:sdt>
                      <w:r w:rsidR="00740F14" w:rsidRPr="00F21C9E">
                        <w:rPr>
                          <w:iCs/>
                          <w:color w:val="595959" w:themeColor="text1" w:themeTint="A6"/>
                          <w:sz w:val="20"/>
                          <w:szCs w:val="20"/>
                          <w:lang w:val="fr-CA"/>
                        </w:rPr>
                        <w:t xml:space="preserve"> </w:t>
                      </w:r>
                      <w:r w:rsidR="00F21C9E" w:rsidRPr="00F21C9E">
                        <w:rPr>
                          <w:i/>
                          <w:color w:val="595959" w:themeColor="text1" w:themeTint="A6"/>
                          <w:sz w:val="20"/>
                          <w:szCs w:val="20"/>
                          <w:lang w:val="fr-CA"/>
                        </w:rPr>
                        <w:t>Élaborer un programme de communication environnementale avec les occupants qui couvre les éléments suivants:</w:t>
                      </w:r>
                    </w:p>
                    <w:p w14:paraId="3349893A" w14:textId="77777777" w:rsidR="00F21C9E" w:rsidRPr="00F21C9E" w:rsidRDefault="00F21C9E" w:rsidP="00F21C9E">
                      <w:pPr>
                        <w:pStyle w:val="ListParagraph"/>
                        <w:numPr>
                          <w:ilvl w:val="0"/>
                          <w:numId w:val="37"/>
                        </w:numPr>
                        <w:rPr>
                          <w:i/>
                          <w:color w:val="595959" w:themeColor="text1" w:themeTint="A6"/>
                          <w:sz w:val="20"/>
                          <w:szCs w:val="20"/>
                          <w:lang w:val="fr-CA"/>
                        </w:rPr>
                      </w:pPr>
                      <w:r w:rsidRPr="00F21C9E">
                        <w:rPr>
                          <w:i/>
                          <w:color w:val="595959" w:themeColor="text1" w:themeTint="A6"/>
                          <w:sz w:val="20"/>
                          <w:szCs w:val="20"/>
                          <w:lang w:val="fr-CA"/>
                        </w:rPr>
                        <w:t>Les stratégies de communication qui seront utilisées</w:t>
                      </w:r>
                    </w:p>
                    <w:p w14:paraId="27224545" w14:textId="77777777" w:rsidR="00F21C9E" w:rsidRPr="00F21C9E" w:rsidRDefault="00F21C9E" w:rsidP="00F21C9E">
                      <w:pPr>
                        <w:pStyle w:val="ListParagraph"/>
                        <w:numPr>
                          <w:ilvl w:val="0"/>
                          <w:numId w:val="37"/>
                        </w:numPr>
                        <w:rPr>
                          <w:i/>
                          <w:color w:val="595959" w:themeColor="text1" w:themeTint="A6"/>
                          <w:sz w:val="20"/>
                          <w:szCs w:val="20"/>
                          <w:lang w:val="fr-CA"/>
                        </w:rPr>
                      </w:pPr>
                      <w:r w:rsidRPr="00F21C9E">
                        <w:rPr>
                          <w:i/>
                          <w:color w:val="595959" w:themeColor="text1" w:themeTint="A6"/>
                          <w:sz w:val="20"/>
                          <w:szCs w:val="20"/>
                          <w:lang w:val="fr-CA"/>
                        </w:rPr>
                        <w:t>Les activités qui seront encouragées</w:t>
                      </w:r>
                    </w:p>
                    <w:p w14:paraId="68C841AE" w14:textId="77777777" w:rsidR="00F21C9E" w:rsidRPr="00F21C9E" w:rsidRDefault="00F21C9E" w:rsidP="00F21C9E">
                      <w:pPr>
                        <w:pStyle w:val="ListParagraph"/>
                        <w:numPr>
                          <w:ilvl w:val="0"/>
                          <w:numId w:val="37"/>
                        </w:numPr>
                        <w:rPr>
                          <w:i/>
                          <w:color w:val="595959" w:themeColor="text1" w:themeTint="A6"/>
                          <w:sz w:val="20"/>
                          <w:szCs w:val="20"/>
                          <w:lang w:val="fr-CA"/>
                        </w:rPr>
                      </w:pPr>
                      <w:r w:rsidRPr="00F21C9E">
                        <w:rPr>
                          <w:i/>
                          <w:color w:val="595959" w:themeColor="text1" w:themeTint="A6"/>
                          <w:sz w:val="20"/>
                          <w:szCs w:val="20"/>
                          <w:lang w:val="fr-CA"/>
                        </w:rPr>
                        <w:t>Identifie les personnes responsables parmi la direction pour faire avancer chaque aspect du plan</w:t>
                      </w:r>
                    </w:p>
                    <w:p w14:paraId="658C9357" w14:textId="77777777" w:rsidR="00F21C9E" w:rsidRPr="00F21C9E" w:rsidRDefault="00F21C9E" w:rsidP="00F21C9E">
                      <w:pPr>
                        <w:pStyle w:val="ListParagraph"/>
                        <w:numPr>
                          <w:ilvl w:val="0"/>
                          <w:numId w:val="37"/>
                        </w:numPr>
                        <w:rPr>
                          <w:i/>
                          <w:color w:val="595959" w:themeColor="text1" w:themeTint="A6"/>
                          <w:sz w:val="20"/>
                          <w:szCs w:val="20"/>
                          <w:lang w:val="fr-CA"/>
                        </w:rPr>
                      </w:pPr>
                      <w:r w:rsidRPr="00F21C9E">
                        <w:rPr>
                          <w:i/>
                          <w:color w:val="595959" w:themeColor="text1" w:themeTint="A6"/>
                          <w:sz w:val="20"/>
                          <w:szCs w:val="20"/>
                          <w:lang w:val="fr-CA"/>
                        </w:rPr>
                        <w:t>Un calendrier de mise en œuvre</w:t>
                      </w:r>
                    </w:p>
                    <w:p w14:paraId="6BADCD08" w14:textId="480309D0" w:rsidR="00740F14" w:rsidRPr="00F21C9E" w:rsidRDefault="00916C1F" w:rsidP="00740F14">
                      <w:pPr>
                        <w:ind w:left="240" w:hanging="270"/>
                        <w:rPr>
                          <w:i/>
                          <w:color w:val="595959" w:themeColor="text1" w:themeTint="A6"/>
                          <w:sz w:val="20"/>
                          <w:szCs w:val="20"/>
                          <w:lang w:val="fr-CA"/>
                        </w:rPr>
                      </w:pPr>
                      <w:r w:rsidRPr="00F21C9E">
                        <w:rPr>
                          <w:rFonts w:ascii="MS Gothic" w:eastAsia="MS Gothic" w:hAnsi="MS Gothic" w:hint="eastAsia"/>
                          <w:iCs/>
                          <w:color w:val="595959" w:themeColor="text1" w:themeTint="A6"/>
                          <w:sz w:val="20"/>
                          <w:szCs w:val="20"/>
                          <w:lang w:val="fr-CA"/>
                        </w:rPr>
                        <w:t>☐</w:t>
                      </w:r>
                      <w:r w:rsidR="00740F14" w:rsidRPr="00F21C9E">
                        <w:rPr>
                          <w:iCs/>
                          <w:color w:val="595959" w:themeColor="text1" w:themeTint="A6"/>
                          <w:sz w:val="20"/>
                          <w:szCs w:val="20"/>
                          <w:lang w:val="fr-CA"/>
                        </w:rPr>
                        <w:t xml:space="preserve"> </w:t>
                      </w:r>
                      <w:r w:rsidR="00F21C9E" w:rsidRPr="00F21C9E">
                        <w:rPr>
                          <w:i/>
                          <w:color w:val="595959" w:themeColor="text1" w:themeTint="A6"/>
                          <w:sz w:val="20"/>
                          <w:szCs w:val="20"/>
                          <w:lang w:val="fr-CA"/>
                        </w:rPr>
                        <w:t>Fournir une preuve de communication à l'annexe A datée des 12 mois suivant la présentation finale qui démontre qu'au moins quatre stratégies de communication ont été mises en œuvre.</w:t>
                      </w:r>
                    </w:p>
                  </w:txbxContent>
                </v:textbox>
                <w10:wrap type="topAndBottom"/>
              </v:shape>
            </w:pict>
          </mc:Fallback>
        </mc:AlternateConten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800"/>
      </w:tblGrid>
      <w:tr w:rsidR="008501FE" w:rsidRPr="002C6C91" w14:paraId="3356C5BE" w14:textId="77777777" w:rsidTr="008501FE">
        <w:trPr>
          <w:trHeight w:val="20"/>
          <w:jc w:val="center"/>
        </w:trPr>
        <w:tc>
          <w:tcPr>
            <w:tcW w:w="10800" w:type="dxa"/>
            <w:shd w:val="clear" w:color="auto" w:fill="F2F2F2" w:themeFill="background1" w:themeFillShade="F2"/>
          </w:tcPr>
          <w:p w14:paraId="559CE44A" w14:textId="77777777" w:rsidR="00F21C9E" w:rsidRPr="00F21C9E" w:rsidRDefault="00F21C9E">
            <w:pPr>
              <w:pStyle w:val="GreyBoxNumberedList"/>
              <w:rPr>
                <w:b/>
                <w:bCs/>
                <w:sz w:val="28"/>
                <w:szCs w:val="28"/>
                <w:lang w:val="fr-CA"/>
              </w:rPr>
            </w:pPr>
            <w:r w:rsidRPr="00F21C9E">
              <w:rPr>
                <w:b/>
                <w:bCs/>
                <w:sz w:val="28"/>
                <w:szCs w:val="28"/>
                <w:lang w:val="fr-CA"/>
              </w:rPr>
              <w:t>Mode d'emploi :</w:t>
            </w:r>
          </w:p>
          <w:p w14:paraId="7EEED01B" w14:textId="77777777" w:rsidR="00F21C9E" w:rsidRPr="00F21C9E" w:rsidRDefault="00F21C9E">
            <w:pPr>
              <w:pStyle w:val="GreyBoxNumberedList"/>
              <w:rPr>
                <w:lang w:val="fr-CA"/>
              </w:rPr>
            </w:pPr>
            <w:r w:rsidRPr="00F21C9E">
              <w:rPr>
                <w:lang w:val="fr-CA"/>
              </w:rPr>
              <w:t>Tout le texte gris en italique avec des bordures sont des instructions pour vous aider à préparer la pratique de base requise pour votre bâtiment.</w:t>
            </w:r>
          </w:p>
          <w:p w14:paraId="2AB2AB39" w14:textId="77777777" w:rsidR="00F21C9E" w:rsidRPr="00F21C9E" w:rsidRDefault="00F21C9E" w:rsidP="00F21C9E">
            <w:pPr>
              <w:pStyle w:val="GreyBoxNumberedList"/>
              <w:numPr>
                <w:ilvl w:val="0"/>
                <w:numId w:val="36"/>
              </w:numPr>
              <w:rPr>
                <w:lang w:val="fr-CA"/>
              </w:rPr>
            </w:pPr>
            <w:r w:rsidRPr="00F21C9E">
              <w:rPr>
                <w:lang w:val="fr-CA"/>
              </w:rPr>
              <w:t xml:space="preserve">Remplacez tout </w:t>
            </w:r>
            <w:r w:rsidRPr="00F21C9E">
              <w:rPr>
                <w:color w:val="0070C0"/>
                <w:lang w:val="fr-CA"/>
              </w:rPr>
              <w:t>[texte bleu entre crochets]</w:t>
            </w:r>
            <w:r w:rsidRPr="00F21C9E">
              <w:rPr>
                <w:lang w:val="fr-CA"/>
              </w:rPr>
              <w:t xml:space="preserve"> dans le document par des informations spécifiques au bâtiment. </w:t>
            </w:r>
          </w:p>
          <w:p w14:paraId="235F76A9" w14:textId="77777777" w:rsidR="00F21C9E" w:rsidRPr="00F21C9E" w:rsidRDefault="00F21C9E" w:rsidP="00F21C9E">
            <w:pPr>
              <w:pStyle w:val="GreyBoxNumberedList"/>
              <w:numPr>
                <w:ilvl w:val="0"/>
                <w:numId w:val="36"/>
              </w:numPr>
              <w:rPr>
                <w:lang w:val="fr-CA"/>
              </w:rPr>
            </w:pPr>
            <w:r w:rsidRPr="00F21C9E">
              <w:rPr>
                <w:lang w:val="fr-CA"/>
              </w:rPr>
              <w:t>Si nécessaire, effectuez les tâches nécessaires ou engagez un consultant tiers pour effectuer les tâches afin que vous puissiez remplir les sections pertinentes du modèle avec des informations spécifiques au bâtiment.</w:t>
            </w:r>
          </w:p>
          <w:p w14:paraId="2057F9C7" w14:textId="77777777" w:rsidR="00F21C9E" w:rsidRPr="00F21C9E" w:rsidRDefault="00F21C9E" w:rsidP="00F21C9E">
            <w:pPr>
              <w:pStyle w:val="GreyBoxNumberedList"/>
              <w:numPr>
                <w:ilvl w:val="0"/>
                <w:numId w:val="36"/>
              </w:numPr>
              <w:rPr>
                <w:lang w:val="fr-CA"/>
              </w:rPr>
            </w:pPr>
            <w:r w:rsidRPr="00F21C9E">
              <w:rPr>
                <w:lang w:val="fr-CA"/>
              </w:rPr>
              <w:t>Supprimez tout le texte en italique gris lorsque vous avez rempli toutes les sections pertinentes avec des informations spécifiques au bâtiment.</w:t>
            </w:r>
          </w:p>
          <w:p w14:paraId="014AF2F1" w14:textId="6A160C99" w:rsidR="008501FE" w:rsidRPr="00F21C9E" w:rsidRDefault="00F21C9E" w:rsidP="00F21C9E">
            <w:pPr>
              <w:pStyle w:val="GreyBoxNumberedList"/>
              <w:numPr>
                <w:ilvl w:val="0"/>
                <w:numId w:val="36"/>
              </w:numPr>
              <w:rPr>
                <w:lang w:val="fr-CA"/>
              </w:rPr>
            </w:pPr>
            <w:r w:rsidRPr="00F21C9E">
              <w:rPr>
                <w:lang w:val="fr-CA"/>
              </w:rPr>
              <w:t xml:space="preserve">L'objectif de cette pratique de base est d'accroître la sensibilisation et l'engagement des occupants à l'égard des pratiques environnementales et durables. Pour obtenir de plus amples renseignements, veuillez consulter le </w:t>
            </w:r>
            <w:hyperlink r:id="rId12" w:history="1">
              <w:r w:rsidRPr="00F21C9E">
                <w:rPr>
                  <w:rStyle w:val="Hyperlink"/>
                  <w:lang w:val="fr-CA"/>
                </w:rPr>
                <w:t>Guide de terrain BOMA BEST 4.0</w:t>
              </w:r>
            </w:hyperlink>
            <w:r w:rsidR="00015BBD" w:rsidRPr="00F21C9E">
              <w:rPr>
                <w:lang w:val="fr-CA"/>
              </w:rPr>
              <w:t>.</w:t>
            </w:r>
          </w:p>
        </w:tc>
      </w:tr>
      <w:tr w:rsidR="008501FE" w:rsidRPr="002C6C91" w14:paraId="738FC23C" w14:textId="77777777" w:rsidTr="008501FE">
        <w:trPr>
          <w:trHeight w:val="20"/>
          <w:jc w:val="center"/>
        </w:trPr>
        <w:tc>
          <w:tcPr>
            <w:tcW w:w="10800" w:type="dxa"/>
          </w:tcPr>
          <w:p w14:paraId="22ECDAB9" w14:textId="77777777" w:rsidR="008501FE" w:rsidRPr="00F21C9E" w:rsidRDefault="008501FE" w:rsidP="00824956">
            <w:pPr>
              <w:ind w:left="0"/>
              <w:rPr>
                <w:b/>
                <w:bCs/>
                <w:i/>
                <w:iCs/>
                <w:color w:val="75787B" w:themeColor="accent3"/>
                <w:sz w:val="28"/>
                <w:szCs w:val="32"/>
                <w:lang w:val="fr-CA"/>
              </w:rPr>
            </w:pPr>
          </w:p>
        </w:tc>
      </w:tr>
    </w:tbl>
    <w:p w14:paraId="3B33466D" w14:textId="5AC411E9" w:rsidR="008501FE" w:rsidRPr="00F21C9E" w:rsidRDefault="008501FE" w:rsidP="569963C6">
      <w:pPr>
        <w:spacing w:before="0" w:after="160" w:line="259" w:lineRule="auto"/>
        <w:ind w:left="0"/>
        <w:rPr>
          <w:b/>
          <w:bCs/>
          <w:sz w:val="36"/>
          <w:szCs w:val="36"/>
          <w:lang w:val="fr-CA"/>
        </w:rPr>
      </w:pPr>
    </w:p>
    <w:p w14:paraId="755D6019" w14:textId="05F763FE" w:rsidR="00470A12" w:rsidRPr="00F21C9E" w:rsidRDefault="00470A12">
      <w:pPr>
        <w:spacing w:before="0" w:after="160" w:line="259" w:lineRule="auto"/>
        <w:ind w:left="0"/>
        <w:rPr>
          <w:b/>
          <w:sz w:val="36"/>
          <w:lang w:val="fr-CA"/>
        </w:rPr>
      </w:pPr>
    </w:p>
    <w:p w14:paraId="128D63FB" w14:textId="72AFB0A7" w:rsidR="00740F14" w:rsidRPr="00F21C9E" w:rsidRDefault="00740F14">
      <w:pPr>
        <w:spacing w:before="0" w:after="160" w:line="259" w:lineRule="auto"/>
        <w:ind w:left="0"/>
        <w:rPr>
          <w:b/>
          <w:sz w:val="36"/>
          <w:lang w:val="fr-CA"/>
        </w:rPr>
      </w:pPr>
    </w:p>
    <w:p w14:paraId="793AE555" w14:textId="13FE9E8F" w:rsidR="00740F14" w:rsidRPr="00F21C9E" w:rsidRDefault="00740F14">
      <w:pPr>
        <w:spacing w:before="0" w:after="160" w:line="259" w:lineRule="auto"/>
        <w:ind w:left="0"/>
        <w:rPr>
          <w:b/>
          <w:sz w:val="36"/>
          <w:lang w:val="fr-CA"/>
        </w:rPr>
      </w:pPr>
      <w:r w:rsidRPr="00F21C9E">
        <w:rPr>
          <w:b/>
          <w:sz w:val="36"/>
          <w:lang w:val="fr-CA"/>
        </w:rPr>
        <w:br w:type="page"/>
      </w:r>
    </w:p>
    <w:p w14:paraId="176CF6F7" w14:textId="285DACE2" w:rsidR="000D2B4F" w:rsidRPr="00F21C9E" w:rsidRDefault="00F21C9E" w:rsidP="008D5181">
      <w:pPr>
        <w:ind w:left="0"/>
        <w:rPr>
          <w:b/>
          <w:sz w:val="36"/>
          <w:lang w:val="fr-CA"/>
        </w:rPr>
      </w:pPr>
      <w:r w:rsidRPr="00F21C9E">
        <w:rPr>
          <w:b/>
          <w:sz w:val="36"/>
          <w:lang w:val="fr-CA"/>
        </w:rPr>
        <w:lastRenderedPageBreak/>
        <w:t>Programme de communication environnementale avec les occupants</w:t>
      </w:r>
    </w:p>
    <w:p w14:paraId="4BC8781E" w14:textId="77777777" w:rsidR="003A6F26" w:rsidRPr="002C6C91" w:rsidRDefault="003A6F26" w:rsidP="003A6F26">
      <w:pPr>
        <w:ind w:left="0"/>
        <w:rPr>
          <w:color w:val="0070C0"/>
          <w:lang w:val="fr-CA"/>
        </w:rPr>
      </w:pPr>
    </w:p>
    <w:tbl>
      <w:tblPr>
        <w:tblStyle w:val="TableGrid"/>
        <w:tblW w:w="0" w:type="auto"/>
        <w:tblBorders>
          <w:top w:val="single" w:sz="4" w:space="0" w:color="75787B"/>
          <w:left w:val="single" w:sz="4" w:space="0" w:color="75787B"/>
          <w:bottom w:val="single" w:sz="4" w:space="0" w:color="75787B"/>
          <w:right w:val="single" w:sz="4" w:space="0" w:color="75787B"/>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335"/>
      </w:tblGrid>
      <w:tr w:rsidR="003A6F26" w:rsidRPr="002C6C91" w14:paraId="1413FF74" w14:textId="77777777">
        <w:trPr>
          <w:trHeight w:val="1603"/>
        </w:trPr>
        <w:tc>
          <w:tcPr>
            <w:tcW w:w="9335" w:type="dxa"/>
            <w:shd w:val="clear" w:color="auto" w:fill="F2F2F2" w:themeFill="background1" w:themeFillShade="F2"/>
          </w:tcPr>
          <w:p w14:paraId="4CFD544F" w14:textId="77777777" w:rsidR="003A6F26" w:rsidRPr="003A6F26" w:rsidRDefault="003A6F26">
            <w:pPr>
              <w:spacing w:line="276" w:lineRule="auto"/>
              <w:ind w:left="150"/>
              <w:rPr>
                <w:i/>
                <w:color w:val="595959" w:themeColor="text1" w:themeTint="A6"/>
                <w:sz w:val="24"/>
                <w:szCs w:val="24"/>
                <w:u w:val="single"/>
                <w:lang w:val="fr-CA"/>
              </w:rPr>
            </w:pPr>
            <w:bookmarkStart w:id="0" w:name="_Hlk161737335"/>
            <w:r w:rsidRPr="003A6F26">
              <w:rPr>
                <w:i/>
                <w:color w:val="595959" w:themeColor="text1" w:themeTint="A6"/>
                <w:sz w:val="24"/>
                <w:szCs w:val="24"/>
                <w:u w:val="single"/>
                <w:lang w:val="fr-CA"/>
              </w:rPr>
              <w:t>Conseil utile !</w:t>
            </w:r>
          </w:p>
          <w:p w14:paraId="0F10D6FA" w14:textId="2D9826C1" w:rsidR="003A6F26" w:rsidRPr="003A6F26" w:rsidRDefault="003A6F26">
            <w:pPr>
              <w:spacing w:after="240" w:line="276" w:lineRule="auto"/>
              <w:ind w:left="150"/>
              <w:rPr>
                <w:i/>
                <w:color w:val="595959" w:themeColor="text1" w:themeTint="A6"/>
                <w:lang w:val="fr-CA"/>
              </w:rPr>
            </w:pPr>
            <w:r w:rsidRPr="003A6F26">
              <w:rPr>
                <w:i/>
                <w:color w:val="595959" w:themeColor="text1" w:themeTint="A6"/>
                <w:lang w:val="fr-CA"/>
              </w:rPr>
              <w:t xml:space="preserve">S'il s'agit d'un projet de </w:t>
            </w:r>
            <w:proofErr w:type="spellStart"/>
            <w:r w:rsidRPr="003A6F26">
              <w:rPr>
                <w:i/>
                <w:color w:val="595959" w:themeColor="text1" w:themeTint="A6"/>
                <w:lang w:val="fr-CA"/>
              </w:rPr>
              <w:t>recertification</w:t>
            </w:r>
            <w:proofErr w:type="spellEnd"/>
            <w:r w:rsidRPr="003A6F26">
              <w:rPr>
                <w:i/>
                <w:color w:val="595959" w:themeColor="text1" w:themeTint="A6"/>
                <w:lang w:val="fr-CA"/>
              </w:rPr>
              <w:t xml:space="preserve">, les équipes de projet peuvent utiliser l'ancien programme de communication environnementale des occupants élaboré pour BOMA BEST 3.0 Best Practice 16 comme base de leur programme de communication environnementale avec les occupants. </w:t>
            </w:r>
          </w:p>
        </w:tc>
      </w:tr>
      <w:bookmarkEnd w:id="0"/>
    </w:tbl>
    <w:p w14:paraId="02B45FA6" w14:textId="77777777" w:rsidR="003A6F26" w:rsidRPr="002C6C91" w:rsidRDefault="003A6F26" w:rsidP="0036067B">
      <w:pPr>
        <w:ind w:left="0"/>
        <w:rPr>
          <w:color w:val="0070C0"/>
          <w:lang w:val="fr-CA"/>
        </w:rPr>
      </w:pPr>
    </w:p>
    <w:p w14:paraId="68C217A2" w14:textId="77777777" w:rsidR="00F21C9E" w:rsidRPr="003A6F26" w:rsidRDefault="00F21C9E">
      <w:pPr>
        <w:ind w:left="0"/>
        <w:rPr>
          <w:b/>
          <w:bCs/>
          <w:color w:val="0070C0"/>
          <w:lang w:val="fr-CA"/>
        </w:rPr>
      </w:pPr>
      <w:r w:rsidRPr="003A6F26">
        <w:rPr>
          <w:b/>
          <w:bCs/>
          <w:color w:val="0070C0"/>
        </w:rPr>
        <w:fldChar w:fldCharType="begin">
          <w:ffData>
            <w:name w:val="Text1"/>
            <w:enabled/>
            <w:calcOnExit w:val="0"/>
            <w:textInput>
              <w:default w:val="[Insert Building Name and / or Address]"/>
            </w:textInput>
          </w:ffData>
        </w:fldChar>
      </w:r>
      <w:bookmarkStart w:id="1" w:name="Text1"/>
      <w:r w:rsidRPr="003A6F26">
        <w:rPr>
          <w:b/>
          <w:bCs/>
          <w:color w:val="0070C0"/>
          <w:lang w:val="fr-CA"/>
        </w:rPr>
        <w:instrText xml:space="preserve"> FORMTEXT </w:instrText>
      </w:r>
      <w:r w:rsidRPr="003A6F26">
        <w:rPr>
          <w:b/>
          <w:bCs/>
          <w:color w:val="0070C0"/>
        </w:rPr>
      </w:r>
      <w:r w:rsidRPr="003A6F26">
        <w:rPr>
          <w:b/>
          <w:bCs/>
          <w:color w:val="0070C0"/>
        </w:rPr>
        <w:fldChar w:fldCharType="separate"/>
      </w:r>
      <w:r w:rsidRPr="003A6F26">
        <w:rPr>
          <w:b/>
          <w:bCs/>
          <w:noProof/>
          <w:color w:val="0070C0"/>
          <w:lang w:val="fr-CA"/>
        </w:rPr>
        <w:t>[Insérer le nom et / ou l'adresse du bâtiment]</w:t>
      </w:r>
      <w:r w:rsidRPr="003A6F26">
        <w:rPr>
          <w:b/>
          <w:bCs/>
          <w:color w:val="0070C0"/>
        </w:rPr>
        <w:fldChar w:fldCharType="end"/>
      </w:r>
      <w:bookmarkEnd w:id="1"/>
    </w:p>
    <w:p w14:paraId="79119563" w14:textId="77777777" w:rsidR="00F21C9E" w:rsidRPr="00F21C9E" w:rsidRDefault="00F21C9E">
      <w:pPr>
        <w:ind w:left="0"/>
        <w:rPr>
          <w:color w:val="0070C0"/>
          <w:lang w:val="fr-CA"/>
        </w:rPr>
      </w:pPr>
    </w:p>
    <w:p w14:paraId="329CFA9D" w14:textId="77777777" w:rsidR="00F21C9E" w:rsidRPr="00F21C9E" w:rsidRDefault="00F21C9E">
      <w:pPr>
        <w:ind w:left="0"/>
        <w:rPr>
          <w:color w:val="0070C0"/>
          <w:lang w:val="fr-CA"/>
        </w:rPr>
      </w:pPr>
      <w:r>
        <w:rPr>
          <w:color w:val="0070C0"/>
        </w:rPr>
        <w:fldChar w:fldCharType="begin">
          <w:ffData>
            <w:name w:val="Text2"/>
            <w:enabled/>
            <w:calcOnExit w:val="0"/>
            <w:textInput>
              <w:default w:val="[Insert Name of Organization]"/>
            </w:textInput>
          </w:ffData>
        </w:fldChar>
      </w:r>
      <w:bookmarkStart w:id="2" w:name="Text2"/>
      <w:r w:rsidRPr="00F21C9E">
        <w:rPr>
          <w:color w:val="0070C0"/>
          <w:lang w:val="fr-CA"/>
        </w:rPr>
        <w:instrText xml:space="preserve"> FORMTEXT </w:instrText>
      </w:r>
      <w:r>
        <w:rPr>
          <w:color w:val="0070C0"/>
        </w:rPr>
      </w:r>
      <w:r>
        <w:rPr>
          <w:color w:val="0070C0"/>
        </w:rPr>
        <w:fldChar w:fldCharType="separate"/>
      </w:r>
      <w:r w:rsidRPr="00F21C9E">
        <w:rPr>
          <w:noProof/>
          <w:color w:val="0070C0"/>
          <w:lang w:val="fr-CA"/>
        </w:rPr>
        <w:t>[Insérer le nom de l'organisation]</w:t>
      </w:r>
      <w:r>
        <w:rPr>
          <w:color w:val="0070C0"/>
        </w:rPr>
        <w:fldChar w:fldCharType="end"/>
      </w:r>
      <w:bookmarkEnd w:id="2"/>
    </w:p>
    <w:p w14:paraId="4B47386B" w14:textId="77777777" w:rsidR="00F21C9E" w:rsidRPr="00F21C9E" w:rsidRDefault="00F21C9E">
      <w:pPr>
        <w:ind w:left="0"/>
        <w:rPr>
          <w:color w:val="0070C0"/>
          <w:lang w:val="fr-CA"/>
        </w:rPr>
      </w:pPr>
    </w:p>
    <w:p w14:paraId="064C437B" w14:textId="77777777" w:rsidR="00F21C9E" w:rsidRPr="00F21C9E" w:rsidRDefault="00F21C9E">
      <w:pPr>
        <w:ind w:left="0"/>
        <w:rPr>
          <w:color w:val="0070C0"/>
          <w:lang w:val="fr-CA"/>
        </w:rPr>
      </w:pPr>
      <w:r>
        <w:rPr>
          <w:color w:val="0070C0"/>
        </w:rPr>
        <w:fldChar w:fldCharType="begin">
          <w:ffData>
            <w:name w:val="Text3"/>
            <w:enabled/>
            <w:calcOnExit w:val="0"/>
            <w:textInput>
              <w:default w:val="[insert Building Description – number of floors, tenants, parking spaces (underground or surface) and other distinguishing features]"/>
            </w:textInput>
          </w:ffData>
        </w:fldChar>
      </w:r>
      <w:bookmarkStart w:id="3" w:name="Text3"/>
      <w:r w:rsidRPr="00F21C9E">
        <w:rPr>
          <w:color w:val="0070C0"/>
          <w:lang w:val="fr-CA"/>
        </w:rPr>
        <w:instrText xml:space="preserve"> FORMTEXT </w:instrText>
      </w:r>
      <w:r>
        <w:rPr>
          <w:color w:val="0070C0"/>
        </w:rPr>
      </w:r>
      <w:r>
        <w:rPr>
          <w:color w:val="0070C0"/>
        </w:rPr>
        <w:fldChar w:fldCharType="separate"/>
      </w:r>
      <w:r w:rsidRPr="00F21C9E">
        <w:rPr>
          <w:noProof/>
          <w:color w:val="0070C0"/>
          <w:lang w:val="fr-CA"/>
        </w:rPr>
        <w:t>[insérer la description de l'immeuble – nombre d'étages, de locataires, de places de stationnement (souterraines ou de surface) et d'autres caractéristiques distinctives]</w:t>
      </w:r>
      <w:r>
        <w:rPr>
          <w:color w:val="0070C0"/>
        </w:rPr>
        <w:fldChar w:fldCharType="end"/>
      </w:r>
      <w:bookmarkEnd w:id="3"/>
    </w:p>
    <w:p w14:paraId="36C57AA9" w14:textId="77777777" w:rsidR="00F21C9E" w:rsidRPr="00F21C9E" w:rsidRDefault="00F21C9E">
      <w:pPr>
        <w:ind w:left="0"/>
        <w:rPr>
          <w:color w:val="0070C0"/>
          <w:lang w:val="fr-CA"/>
        </w:rPr>
      </w:pPr>
      <w:bookmarkStart w:id="4" w:name="_Hlk40693004"/>
    </w:p>
    <w:bookmarkEnd w:id="4"/>
    <w:p w14:paraId="50FF68FB" w14:textId="77777777" w:rsidR="00F21C9E" w:rsidRPr="00F21C9E" w:rsidRDefault="00F21C9E">
      <w:pPr>
        <w:ind w:left="0"/>
        <w:rPr>
          <w:color w:val="0070C0"/>
          <w:lang w:val="fr-CA"/>
        </w:rPr>
      </w:pPr>
      <w:r>
        <w:rPr>
          <w:color w:val="0070C0"/>
        </w:rPr>
        <w:fldChar w:fldCharType="begin">
          <w:ffData>
            <w:name w:val="Text4"/>
            <w:enabled/>
            <w:calcOnExit w:val="0"/>
            <w:textInput>
              <w:default w:val="[Insert date Plan was created / most recent date it was reviewed]"/>
            </w:textInput>
          </w:ffData>
        </w:fldChar>
      </w:r>
      <w:bookmarkStart w:id="5" w:name="Text4"/>
      <w:r w:rsidRPr="00F21C9E">
        <w:rPr>
          <w:color w:val="0070C0"/>
          <w:lang w:val="fr-CA"/>
        </w:rPr>
        <w:instrText xml:space="preserve"> FORMTEXT </w:instrText>
      </w:r>
      <w:r>
        <w:rPr>
          <w:color w:val="0070C0"/>
        </w:rPr>
      </w:r>
      <w:r>
        <w:rPr>
          <w:color w:val="0070C0"/>
        </w:rPr>
        <w:fldChar w:fldCharType="separate"/>
      </w:r>
      <w:r w:rsidRPr="00F21C9E">
        <w:rPr>
          <w:noProof/>
          <w:color w:val="0070C0"/>
          <w:lang w:val="fr-CA"/>
        </w:rPr>
        <w:t>[Insérer la date à laquelle le plan a été créé / la date la plus récente à laquelle il a été examiné]</w:t>
      </w:r>
      <w:r>
        <w:rPr>
          <w:color w:val="0070C0"/>
        </w:rPr>
        <w:fldChar w:fldCharType="end"/>
      </w:r>
      <w:bookmarkEnd w:id="5"/>
    </w:p>
    <w:p w14:paraId="716B38E0" w14:textId="77777777" w:rsidR="00F21C9E" w:rsidRPr="00F21C9E" w:rsidRDefault="00F21C9E">
      <w:pPr>
        <w:ind w:left="0"/>
        <w:rPr>
          <w:color w:val="0070C0"/>
          <w:lang w:val="fr-CA"/>
        </w:rPr>
      </w:pPr>
    </w:p>
    <w:p w14:paraId="3971E575" w14:textId="77777777" w:rsidR="00F21C9E" w:rsidRPr="00B61866" w:rsidRDefault="00F21C9E" w:rsidP="00F21C9E">
      <w:pPr>
        <w:pStyle w:val="Heading1"/>
        <w:tabs>
          <w:tab w:val="num" w:pos="720"/>
        </w:tabs>
      </w:pPr>
      <w:r w:rsidRPr="00B61866">
        <w:t xml:space="preserve">Introduction et </w:t>
      </w:r>
      <w:proofErr w:type="spellStart"/>
      <w:r w:rsidRPr="00B61866">
        <w:t>objectif</w:t>
      </w:r>
      <w:proofErr w:type="spellEnd"/>
    </w:p>
    <w:p w14:paraId="617C8B8C" w14:textId="1025D9FB" w:rsidR="00F21C9E" w:rsidRPr="00F21C9E" w:rsidRDefault="00F21C9E">
      <w:pPr>
        <w:ind w:left="432"/>
        <w:rPr>
          <w:lang w:val="fr-CA"/>
        </w:rPr>
      </w:pPr>
      <w:r w:rsidRPr="00F21C9E">
        <w:rPr>
          <w:lang w:val="fr-CA"/>
        </w:rPr>
        <w:t>La sensibilisation et l'engagement accrus des locataires et des occupants de l'immeuble à l'échelle des pratiques environnementales et durables peuvent avoir une incidence importante sur le rendement de l'immeuble.</w:t>
      </w:r>
    </w:p>
    <w:p w14:paraId="02027618" w14:textId="77777777" w:rsidR="00F21C9E" w:rsidRPr="00F21C9E" w:rsidRDefault="00F21C9E">
      <w:pPr>
        <w:ind w:left="432"/>
        <w:rPr>
          <w:lang w:val="fr-CA"/>
        </w:rPr>
      </w:pPr>
      <w:r w:rsidRPr="00F21C9E">
        <w:rPr>
          <w:lang w:val="fr-CA"/>
        </w:rPr>
        <w:t>L'amélioration de la performance environnementale de l'immeuble peut entraîner de nombreux résultats positifs pour la direction de l'immeuble, le personnel et les locataires, y compris, mais sans s'y limiter, la réduction des coûts d'exploitation, la réduction des factures de services publics, l'amélioration de la qualité de l'air intérieur, l'amélioration des relations entre la direction et les locataires.</w:t>
      </w:r>
    </w:p>
    <w:p w14:paraId="33793057" w14:textId="77777777" w:rsidR="00F21C9E" w:rsidRDefault="00F21C9E" w:rsidP="00F21C9E">
      <w:pPr>
        <w:pStyle w:val="Heading1"/>
        <w:tabs>
          <w:tab w:val="num" w:pos="720"/>
        </w:tabs>
      </w:pPr>
      <w:proofErr w:type="spellStart"/>
      <w:r>
        <w:t>Responsabilités</w:t>
      </w:r>
      <w:proofErr w:type="spellEnd"/>
    </w:p>
    <w:p w14:paraId="650E7999" w14:textId="77777777" w:rsidR="003A6F26" w:rsidRPr="003A6F26" w:rsidRDefault="003A6F26">
      <w:pPr>
        <w:ind w:left="360"/>
        <w:rPr>
          <w:lang w:val="fr-CA"/>
        </w:rPr>
      </w:pPr>
      <w:r w:rsidRPr="003A6F26">
        <w:rPr>
          <w:color w:val="0070C0"/>
          <w:lang w:val="fr-CA"/>
        </w:rPr>
        <w:t>[Insérer le nom]</w:t>
      </w:r>
      <w:r w:rsidRPr="003A6F26">
        <w:rPr>
          <w:lang w:val="fr-CA"/>
        </w:rPr>
        <w:t>, gestionnaire immobilier (</w:t>
      </w:r>
      <w:r w:rsidRPr="003A6F26">
        <w:rPr>
          <w:color w:val="0070C0"/>
          <w:lang w:val="fr-CA"/>
        </w:rPr>
        <w:t>[Insérer le nom de l'organisation]</w:t>
      </w:r>
      <w:r w:rsidRPr="003A6F26">
        <w:rPr>
          <w:lang w:val="fr-CA"/>
        </w:rPr>
        <w:t xml:space="preserve">) de </w:t>
      </w:r>
      <w:r w:rsidRPr="003A6F26">
        <w:rPr>
          <w:color w:val="0070C0"/>
          <w:lang w:val="fr-CA"/>
        </w:rPr>
        <w:t>[Insérer le nom du bâtiment]</w:t>
      </w:r>
      <w:r w:rsidRPr="003A6F26">
        <w:rPr>
          <w:lang w:val="fr-CA"/>
        </w:rPr>
        <w:t xml:space="preserve">, est responsable de ce qui suit </w:t>
      </w:r>
      <w:r w:rsidRPr="003A6F26">
        <w:rPr>
          <w:color w:val="0070C0"/>
          <w:lang w:val="fr-CA"/>
        </w:rPr>
        <w:t>[supprimer les puces qui ne s'appliquent pas à votre bâtiment]</w:t>
      </w:r>
      <w:r w:rsidRPr="003A6F26">
        <w:rPr>
          <w:lang w:val="fr-CA"/>
        </w:rPr>
        <w:t> :</w:t>
      </w:r>
    </w:p>
    <w:p w14:paraId="432DBB7A" w14:textId="77777777" w:rsidR="003A6F26" w:rsidRDefault="003A6F26" w:rsidP="003A6F26">
      <w:pPr>
        <w:spacing w:before="0" w:after="120"/>
        <w:rPr>
          <w:lang w:val="fr-CA"/>
        </w:rPr>
      </w:pPr>
    </w:p>
    <w:p w14:paraId="4444C0F8" w14:textId="77777777" w:rsidR="003A6F26" w:rsidRPr="003A6F26" w:rsidRDefault="003A6F26" w:rsidP="003A6F26">
      <w:pPr>
        <w:pStyle w:val="ListParagraph"/>
        <w:numPr>
          <w:ilvl w:val="0"/>
          <w:numId w:val="39"/>
        </w:numPr>
        <w:rPr>
          <w:lang w:val="fr-CA"/>
        </w:rPr>
      </w:pPr>
      <w:r w:rsidRPr="003A6F26">
        <w:rPr>
          <w:lang w:val="fr-CA"/>
        </w:rPr>
        <w:t>Distribuer du matériel de communication pour éduquer les occupants sur l'efficacité énergétique et la réduction du carbone.</w:t>
      </w:r>
    </w:p>
    <w:p w14:paraId="1CABCB21" w14:textId="77777777" w:rsidR="003A6F26" w:rsidRPr="003A6F26" w:rsidRDefault="003A6F26" w:rsidP="003A6F26">
      <w:pPr>
        <w:pStyle w:val="ListParagraph"/>
        <w:numPr>
          <w:ilvl w:val="0"/>
          <w:numId w:val="39"/>
        </w:numPr>
        <w:rPr>
          <w:lang w:val="fr-CA"/>
        </w:rPr>
      </w:pPr>
      <w:r w:rsidRPr="003A6F26">
        <w:rPr>
          <w:lang w:val="fr-CA"/>
        </w:rPr>
        <w:t>Partager les ressources pertinentes pour encourager la mise en œuvre d'initiatives de conservation de l'énergie et du carbone.</w:t>
      </w:r>
    </w:p>
    <w:p w14:paraId="059C6D16" w14:textId="77777777" w:rsidR="003A6F26" w:rsidRPr="003A6F26" w:rsidRDefault="003A6F26" w:rsidP="003A6F26">
      <w:pPr>
        <w:pStyle w:val="ListParagraph"/>
        <w:numPr>
          <w:ilvl w:val="0"/>
          <w:numId w:val="40"/>
        </w:numPr>
        <w:rPr>
          <w:lang w:val="fr-CA"/>
        </w:rPr>
      </w:pPr>
      <w:r w:rsidRPr="003A6F26">
        <w:rPr>
          <w:lang w:val="fr-CA"/>
        </w:rPr>
        <w:lastRenderedPageBreak/>
        <w:t xml:space="preserve">Organiser </w:t>
      </w:r>
      <w:r w:rsidRPr="003A6F26">
        <w:rPr>
          <w:color w:val="0070C0"/>
          <w:lang w:val="fr-CA"/>
        </w:rPr>
        <w:t xml:space="preserve">[insérer la fréquence, suggérer des réunions semestrielles] </w:t>
      </w:r>
      <w:r w:rsidRPr="003A6F26">
        <w:rPr>
          <w:lang w:val="fr-CA"/>
        </w:rPr>
        <w:t>de l'équipe de gestion des occupants pour faire progresser la sensibilisation et l'engagement des occupants en matière de conservation de l'énergie et du carbone.</w:t>
      </w:r>
    </w:p>
    <w:p w14:paraId="5D118C07" w14:textId="77777777" w:rsidR="003A6F26" w:rsidRPr="003A6F26" w:rsidRDefault="003A6F26" w:rsidP="003A6F26">
      <w:pPr>
        <w:pStyle w:val="ListParagraph"/>
        <w:numPr>
          <w:ilvl w:val="0"/>
          <w:numId w:val="40"/>
        </w:numPr>
        <w:spacing w:before="0" w:after="120"/>
        <w:contextualSpacing w:val="0"/>
        <w:rPr>
          <w:lang w:val="fr-CA"/>
        </w:rPr>
      </w:pPr>
      <w:r w:rsidRPr="003A6F26">
        <w:rPr>
          <w:lang w:val="fr-CA"/>
        </w:rPr>
        <w:t xml:space="preserve">Connectez-vous avec chaque représentant des occupants </w:t>
      </w:r>
      <w:r w:rsidRPr="003A6F26">
        <w:rPr>
          <w:color w:val="0070C0"/>
          <w:lang w:val="fr-CA"/>
        </w:rPr>
        <w:t>[insérer la fréquence, suggérer au moins deux fois par an]</w:t>
      </w:r>
      <w:r w:rsidRPr="003A6F26">
        <w:rPr>
          <w:lang w:val="fr-CA"/>
        </w:rPr>
        <w:t xml:space="preserve"> pour communiquer les objectifs d'efficacité énergétique et de réduction des émissions de carbone de l'immeuble et la possibilité potentielle de lancer des offres de propriétaires.</w:t>
      </w:r>
    </w:p>
    <w:p w14:paraId="58CBCA96" w14:textId="5EECC27E" w:rsidR="00B61866" w:rsidRPr="003A6F26" w:rsidRDefault="00B61866" w:rsidP="003A6F26">
      <w:pPr>
        <w:spacing w:before="0" w:after="120"/>
        <w:rPr>
          <w:lang w:val="fr-CA"/>
        </w:rPr>
      </w:pPr>
      <w:r w:rsidRPr="003A6F26">
        <w:rPr>
          <w:lang w:val="fr-CA"/>
        </w:rPr>
        <w:br w:type="page"/>
      </w:r>
      <w:r w:rsidR="001D085C">
        <w:rPr>
          <w:noProof/>
          <w:color w:val="0070C0"/>
          <w14:ligatures w14:val="standardContextual"/>
        </w:rPr>
        <mc:AlternateContent>
          <mc:Choice Requires="wps">
            <w:drawing>
              <wp:anchor distT="0" distB="0" distL="114300" distR="114300" simplePos="0" relativeHeight="251658241" behindDoc="0" locked="0" layoutInCell="1" allowOverlap="1" wp14:anchorId="16A4B714" wp14:editId="545F117D">
                <wp:simplePos x="0" y="0"/>
                <wp:positionH relativeFrom="margin">
                  <wp:align>right</wp:align>
                </wp:positionH>
                <wp:positionV relativeFrom="paragraph">
                  <wp:posOffset>236220</wp:posOffset>
                </wp:positionV>
                <wp:extent cx="6852285" cy="2903220"/>
                <wp:effectExtent l="0" t="0" r="5715" b="0"/>
                <wp:wrapTopAndBottom/>
                <wp:docPr id="2079744153" name="Text Box 1"/>
                <wp:cNvGraphicFramePr/>
                <a:graphic xmlns:a="http://schemas.openxmlformats.org/drawingml/2006/main">
                  <a:graphicData uri="http://schemas.microsoft.com/office/word/2010/wordprocessingShape">
                    <wps:wsp>
                      <wps:cNvSpPr txBox="1"/>
                      <wps:spPr>
                        <a:xfrm>
                          <a:off x="0" y="0"/>
                          <a:ext cx="6852285" cy="2903220"/>
                        </a:xfrm>
                        <a:prstGeom prst="rect">
                          <a:avLst/>
                        </a:prstGeom>
                        <a:solidFill>
                          <a:schemeClr val="bg1">
                            <a:lumMod val="95000"/>
                          </a:schemeClr>
                        </a:solidFill>
                        <a:ln w="6350">
                          <a:noFill/>
                        </a:ln>
                      </wps:spPr>
                      <wps:txbx>
                        <w:txbxContent>
                          <w:p w14:paraId="2A43DDF3" w14:textId="77777777" w:rsidR="00F21C9E" w:rsidRPr="00F21C9E" w:rsidRDefault="00F21C9E">
                            <w:pPr>
                              <w:ind w:left="0"/>
                              <w:rPr>
                                <w:i/>
                                <w:iCs/>
                                <w:color w:val="595959" w:themeColor="text1" w:themeTint="A6"/>
                                <w:lang w:val="fr-CA"/>
                              </w:rPr>
                            </w:pPr>
                            <w:r w:rsidRPr="00F21C9E">
                              <w:rPr>
                                <w:i/>
                                <w:iCs/>
                                <w:color w:val="595959" w:themeColor="text1" w:themeTint="A6"/>
                                <w:lang w:val="fr-CA"/>
                              </w:rPr>
                              <w:t xml:space="preserve">Supprimez les puces qui ne s'appliquent pas à votre bâtiment. Ajoutez des puces pour toute autre responsabilité pertinente attribuée au gestionnaire immobilier. </w:t>
                            </w:r>
                          </w:p>
                          <w:p w14:paraId="08A67EE2" w14:textId="77777777" w:rsidR="00F21C9E" w:rsidRPr="00F21C9E" w:rsidRDefault="00F21C9E">
                            <w:pPr>
                              <w:ind w:left="0"/>
                              <w:rPr>
                                <w:i/>
                                <w:iCs/>
                                <w:color w:val="595959" w:themeColor="text1" w:themeTint="A6"/>
                                <w:lang w:val="fr-CA"/>
                              </w:rPr>
                            </w:pPr>
                            <w:r w:rsidRPr="00F21C9E">
                              <w:rPr>
                                <w:i/>
                                <w:iCs/>
                                <w:color w:val="595959" w:themeColor="text1" w:themeTint="A6"/>
                                <w:lang w:val="fr-CA"/>
                              </w:rPr>
                              <w:t>Décidez de la façon dont vous souhaitez mettre en œuvre le programme de communication dans votre bâtiment.</w:t>
                            </w:r>
                          </w:p>
                          <w:p w14:paraId="765E6224" w14:textId="3486DD0F" w:rsidR="00F21C9E" w:rsidRPr="00F21C9E" w:rsidRDefault="00F21C9E">
                            <w:pPr>
                              <w:ind w:left="0"/>
                              <w:rPr>
                                <w:i/>
                                <w:iCs/>
                                <w:color w:val="595959" w:themeColor="text1" w:themeTint="A6"/>
                                <w:lang w:val="fr-CA"/>
                              </w:rPr>
                            </w:pPr>
                            <w:r w:rsidRPr="00F21C9E">
                              <w:rPr>
                                <w:i/>
                                <w:iCs/>
                                <w:color w:val="595959" w:themeColor="text1" w:themeTint="A6"/>
                                <w:lang w:val="fr-CA"/>
                              </w:rPr>
                              <w:t xml:space="preserve">Si vous avez besoin de soutien pour exécuter le programme de communication, identifiez les personnes de votre équipe et ajoutez leurs noms et responsabilités ci-dessus. Constituer une équipe « verte » d'engagement qui dirigera les communications environnementales des occupants – une équipe passionnée et enthousiaste à l'égard de l'amélioration de la performance environnementale du bâtiment. Incluez des membres de l'équipe </w:t>
                            </w:r>
                            <w:r w:rsidR="003E1979">
                              <w:rPr>
                                <w:i/>
                                <w:iCs/>
                                <w:color w:val="595959" w:themeColor="text1" w:themeTint="A6"/>
                                <w:lang w:val="fr-CA"/>
                              </w:rPr>
                              <w:t>à</w:t>
                            </w:r>
                            <w:r w:rsidRPr="00F21C9E">
                              <w:rPr>
                                <w:i/>
                                <w:iCs/>
                                <w:color w:val="595959" w:themeColor="text1" w:themeTint="A6"/>
                                <w:lang w:val="fr-CA"/>
                              </w:rPr>
                              <w:t xml:space="preserve"> tous les niveaux de l'organisation pour permettre un forum où la voix de chacun est entendue. Les principaux intervenants peuvent comprendre la haute direction, le personnel de gestion et d'exploitation de l'immeuble, ainsi que des représentants des locataires. Envisager d'inclure des décideurs dans les organisations de locataires respectives et des « champions » des occupants qui ont fait preuve d'une passion particulière pour les questions environnementales liées aux bâtiments. </w:t>
                            </w:r>
                          </w:p>
                          <w:p w14:paraId="1DE7E834" w14:textId="77777777" w:rsidR="00F21C9E" w:rsidRPr="00F21C9E" w:rsidRDefault="00F21C9E">
                            <w:pPr>
                              <w:ind w:left="0"/>
                              <w:rPr>
                                <w:i/>
                                <w:iCs/>
                                <w:color w:val="595959" w:themeColor="text1" w:themeTint="A6"/>
                                <w:lang w:val="fr-CA"/>
                              </w:rPr>
                            </w:pPr>
                            <w:r w:rsidRPr="00F21C9E">
                              <w:rPr>
                                <w:i/>
                                <w:iCs/>
                                <w:color w:val="595959" w:themeColor="text1" w:themeTint="A6"/>
                                <w:lang w:val="fr-CA"/>
                              </w:rPr>
                              <w:t>Les occupants sont les occupants permanents / réguliers de l'immeuble, tels que les locataires et le personnel. Les visiteurs de l'immeuble ne sont pas considérés comme des occupants.</w:t>
                            </w:r>
                          </w:p>
                          <w:p w14:paraId="3C6A077D" w14:textId="7B5FEE3F" w:rsidR="001D085C" w:rsidRPr="00F21C9E" w:rsidRDefault="001D085C" w:rsidP="001D085C">
                            <w:pPr>
                              <w:ind w:left="0"/>
                              <w:rPr>
                                <w:i/>
                                <w:iCs/>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A4B714" id="_x0000_s1027" type="#_x0000_t202" style="position:absolute;left:0;text-align:left;margin-left:488.35pt;margin-top:18.6pt;width:539.55pt;height:228.6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" fillcolor="#f2f2f2 [3052]" stroked="f" strokeweight=".5pt">
                <v:textbox>
                  <w:txbxContent>
                    <w:p w14:paraId="2A43DDF3" w14:textId="77777777" w:rsidR="00F21C9E" w:rsidRPr="00F21C9E" w:rsidRDefault="00F21C9E">
                      <w:pPr>
                        <w:ind w:left="0"/>
                        <w:rPr>
                          <w:i/>
                          <w:iCs/>
                          <w:color w:val="595959" w:themeColor="text1" w:themeTint="A6"/>
                          <w:lang w:val="fr-CA"/>
                        </w:rPr>
                      </w:pPr>
                      <w:r w:rsidRPr="00F21C9E">
                        <w:rPr>
                          <w:i/>
                          <w:iCs/>
                          <w:color w:val="595959" w:themeColor="text1" w:themeTint="A6"/>
                          <w:lang w:val="fr-CA"/>
                        </w:rPr>
                        <w:t xml:space="preserve">Supprimez les puces qui ne s'appliquent pas à votre bâtiment. Ajoutez des puces pour toute autre responsabilité pertinente attribuée au gestionnaire immobilier. </w:t>
                      </w:r>
                    </w:p>
                    <w:p w14:paraId="08A67EE2" w14:textId="77777777" w:rsidR="00F21C9E" w:rsidRPr="00F21C9E" w:rsidRDefault="00F21C9E">
                      <w:pPr>
                        <w:ind w:left="0"/>
                        <w:rPr>
                          <w:i/>
                          <w:iCs/>
                          <w:color w:val="595959" w:themeColor="text1" w:themeTint="A6"/>
                          <w:lang w:val="fr-CA"/>
                        </w:rPr>
                      </w:pPr>
                      <w:r w:rsidRPr="00F21C9E">
                        <w:rPr>
                          <w:i/>
                          <w:iCs/>
                          <w:color w:val="595959" w:themeColor="text1" w:themeTint="A6"/>
                          <w:lang w:val="fr-CA"/>
                        </w:rPr>
                        <w:t>Décidez de la façon dont vous souhaitez mettre en œuvre le programme de communication dans votre bâtiment.</w:t>
                      </w:r>
                    </w:p>
                    <w:p w14:paraId="765E6224" w14:textId="3486DD0F" w:rsidR="00F21C9E" w:rsidRPr="00F21C9E" w:rsidRDefault="00F21C9E">
                      <w:pPr>
                        <w:ind w:left="0"/>
                        <w:rPr>
                          <w:i/>
                          <w:iCs/>
                          <w:color w:val="595959" w:themeColor="text1" w:themeTint="A6"/>
                          <w:lang w:val="fr-CA"/>
                        </w:rPr>
                      </w:pPr>
                      <w:r w:rsidRPr="00F21C9E">
                        <w:rPr>
                          <w:i/>
                          <w:iCs/>
                          <w:color w:val="595959" w:themeColor="text1" w:themeTint="A6"/>
                          <w:lang w:val="fr-CA"/>
                        </w:rPr>
                        <w:t xml:space="preserve">Si vous avez besoin de soutien pour exécuter le programme de communication, identifiez les personnes de votre équipe et ajoutez leurs noms et responsabilités ci-dessus. Constituer une équipe « verte » d'engagement qui dirigera les communications environnementales des occupants – une équipe passionnée et enthousiaste à l'égard de l'amélioration de la performance environnementale du bâtiment. Incluez des membres de l'équipe </w:t>
                      </w:r>
                      <w:r w:rsidR="003E1979">
                        <w:rPr>
                          <w:i/>
                          <w:iCs/>
                          <w:color w:val="595959" w:themeColor="text1" w:themeTint="A6"/>
                          <w:lang w:val="fr-CA"/>
                        </w:rPr>
                        <w:t>à</w:t>
                      </w:r>
                      <w:r w:rsidRPr="00F21C9E">
                        <w:rPr>
                          <w:i/>
                          <w:iCs/>
                          <w:color w:val="595959" w:themeColor="text1" w:themeTint="A6"/>
                          <w:lang w:val="fr-CA"/>
                        </w:rPr>
                        <w:t xml:space="preserve"> tous les niveaux de l'organisation pour permettre un forum où la voix de chacun est entendue. Les principaux intervenants peuvent comprendre la haute direction, le personnel de gestion et d'exploitation de l'immeuble, ainsi que des représentants des locataires. Envisager d'inclure des décideurs dans les organisations de locataires respectives et des « champions » des occupants qui ont fait preuve d'une passion particulière pour les questions environnementales liées aux bâtiments. </w:t>
                      </w:r>
                    </w:p>
                    <w:p w14:paraId="1DE7E834" w14:textId="77777777" w:rsidR="00F21C9E" w:rsidRPr="00F21C9E" w:rsidRDefault="00F21C9E">
                      <w:pPr>
                        <w:ind w:left="0"/>
                        <w:rPr>
                          <w:i/>
                          <w:iCs/>
                          <w:color w:val="595959" w:themeColor="text1" w:themeTint="A6"/>
                          <w:lang w:val="fr-CA"/>
                        </w:rPr>
                      </w:pPr>
                      <w:r w:rsidRPr="00F21C9E">
                        <w:rPr>
                          <w:i/>
                          <w:iCs/>
                          <w:color w:val="595959" w:themeColor="text1" w:themeTint="A6"/>
                          <w:lang w:val="fr-CA"/>
                        </w:rPr>
                        <w:t>Les occupants sont les occupants permanents / réguliers de l'immeuble, tels que les locataires et le personnel. Les visiteurs de l'immeuble ne sont pas considérés comme des occupants.</w:t>
                      </w:r>
                    </w:p>
                    <w:p w14:paraId="3C6A077D" w14:textId="7B5FEE3F" w:rsidR="001D085C" w:rsidRPr="00F21C9E" w:rsidRDefault="001D085C" w:rsidP="001D085C">
                      <w:pPr>
                        <w:ind w:left="0"/>
                        <w:rPr>
                          <w:i/>
                          <w:iCs/>
                          <w:color w:val="595959" w:themeColor="text1" w:themeTint="A6"/>
                          <w:lang w:val="fr-CA"/>
                        </w:rPr>
                      </w:pPr>
                    </w:p>
                  </w:txbxContent>
                </v:textbox>
                <w10:wrap type="topAndBottom" anchorx="margin"/>
              </v:shape>
            </w:pict>
          </mc:Fallback>
        </mc:AlternateContent>
      </w:r>
    </w:p>
    <w:p w14:paraId="615CA1C4" w14:textId="3011FDF2" w:rsidR="00F21C9E" w:rsidRDefault="003E1979" w:rsidP="00F21C9E">
      <w:pPr>
        <w:pStyle w:val="Heading1"/>
        <w:tabs>
          <w:tab w:val="num" w:pos="720"/>
        </w:tabs>
      </w:pPr>
      <w:proofErr w:type="spellStart"/>
      <w:r>
        <w:lastRenderedPageBreak/>
        <w:t>Portée</w:t>
      </w:r>
      <w:proofErr w:type="spellEnd"/>
      <w:r w:rsidR="00F21C9E">
        <w:t xml:space="preserve"> de </w:t>
      </w:r>
      <w:r>
        <w:t xml:space="preserve">la </w:t>
      </w:r>
      <w:r w:rsidR="00F21C9E">
        <w:t>communication</w:t>
      </w:r>
    </w:p>
    <w:p w14:paraId="39B6D55D" w14:textId="656A76CA" w:rsidR="00F21C9E" w:rsidRPr="00F21C9E" w:rsidRDefault="00F21C9E">
      <w:pPr>
        <w:ind w:left="0" w:firstLine="432"/>
        <w:rPr>
          <w:lang w:val="fr-CA"/>
        </w:rPr>
      </w:pPr>
      <w:r>
        <w:rPr>
          <w:color w:val="0070C0"/>
        </w:rPr>
        <w:fldChar w:fldCharType="begin">
          <w:ffData>
            <w:name w:val="Text11"/>
            <w:enabled/>
            <w:calcOnExit w:val="0"/>
            <w:textInput>
              <w:default w:val="[Insert as description of who the contents will be shared with]"/>
            </w:textInput>
          </w:ffData>
        </w:fldChar>
      </w:r>
      <w:bookmarkStart w:id="6" w:name="Text11"/>
      <w:r w:rsidRPr="00F21C9E">
        <w:rPr>
          <w:color w:val="0070C0"/>
          <w:lang w:val="fr-CA"/>
        </w:rPr>
        <w:instrText xml:space="preserve"> FORMTEXT </w:instrText>
      </w:r>
      <w:r>
        <w:rPr>
          <w:color w:val="0070C0"/>
        </w:rPr>
      </w:r>
      <w:r>
        <w:rPr>
          <w:color w:val="0070C0"/>
        </w:rPr>
        <w:fldChar w:fldCharType="separate"/>
      </w:r>
      <w:r w:rsidRPr="00F21C9E">
        <w:rPr>
          <w:noProof/>
          <w:color w:val="0070C0"/>
          <w:lang w:val="fr-CA"/>
        </w:rPr>
        <w:t xml:space="preserve">[Insérer </w:t>
      </w:r>
      <w:r w:rsidR="002C6C91">
        <w:rPr>
          <w:noProof/>
          <w:color w:val="0070C0"/>
          <w:lang w:val="fr-CA"/>
        </w:rPr>
        <w:t>en</w:t>
      </w:r>
      <w:r w:rsidRPr="00F21C9E">
        <w:rPr>
          <w:noProof/>
          <w:color w:val="0070C0"/>
          <w:lang w:val="fr-CA"/>
        </w:rPr>
        <w:t xml:space="preserve"> description </w:t>
      </w:r>
      <w:r w:rsidR="002C6C91">
        <w:rPr>
          <w:noProof/>
          <w:color w:val="0070C0"/>
          <w:lang w:val="fr-CA"/>
        </w:rPr>
        <w:t>avec</w:t>
      </w:r>
      <w:r w:rsidRPr="00F21C9E">
        <w:rPr>
          <w:noProof/>
          <w:color w:val="0070C0"/>
          <w:lang w:val="fr-CA"/>
        </w:rPr>
        <w:t xml:space="preserve"> qui le contenu sera partagé]</w:t>
      </w:r>
      <w:r>
        <w:rPr>
          <w:color w:val="0070C0"/>
        </w:rPr>
        <w:fldChar w:fldCharType="end"/>
      </w:r>
      <w:bookmarkEnd w:id="6"/>
      <w:r w:rsidRPr="00F21C9E">
        <w:rPr>
          <w:lang w:val="fr-CA"/>
        </w:rPr>
        <w:t xml:space="preserve">. </w:t>
      </w:r>
    </w:p>
    <w:p w14:paraId="36241F9C" w14:textId="77777777" w:rsidR="00F21C9E" w:rsidRDefault="00F21C9E" w:rsidP="00F21C9E">
      <w:pPr>
        <w:pStyle w:val="Heading1"/>
        <w:tabs>
          <w:tab w:val="num" w:pos="720"/>
        </w:tabs>
      </w:pPr>
      <w:proofErr w:type="spellStart"/>
      <w:r>
        <w:t>Stratégie</w:t>
      </w:r>
      <w:proofErr w:type="spellEnd"/>
    </w:p>
    <w:p w14:paraId="22DD80CF" w14:textId="77777777" w:rsidR="00F21C9E" w:rsidRPr="00F47F6D" w:rsidRDefault="00F21C9E" w:rsidP="00F21C9E">
      <w:pPr>
        <w:pStyle w:val="Heading2"/>
        <w:tabs>
          <w:tab w:val="num" w:pos="1440"/>
        </w:tabs>
      </w:pPr>
      <w:proofErr w:type="spellStart"/>
      <w:r w:rsidRPr="00F47F6D">
        <w:t>Cibles</w:t>
      </w:r>
      <w:proofErr w:type="spellEnd"/>
      <w:r w:rsidRPr="00F47F6D">
        <w:t xml:space="preserve"> et </w:t>
      </w:r>
      <w:proofErr w:type="spellStart"/>
      <w:r w:rsidRPr="00F47F6D">
        <w:t>objectifs</w:t>
      </w:r>
      <w:proofErr w:type="spellEnd"/>
    </w:p>
    <w:p w14:paraId="26A35693" w14:textId="77777777" w:rsidR="00F21C9E" w:rsidRPr="00B61866" w:rsidRDefault="00F21C9E" w:rsidP="00F21C9E">
      <w:pPr>
        <w:pStyle w:val="Heading3"/>
        <w:tabs>
          <w:tab w:val="num" w:pos="2160"/>
        </w:tabs>
      </w:pPr>
      <w:proofErr w:type="spellStart"/>
      <w:r w:rsidRPr="00B61866">
        <w:t>Objectifs</w:t>
      </w:r>
      <w:proofErr w:type="spellEnd"/>
      <w:r w:rsidRPr="00B61866">
        <w:t xml:space="preserve"> </w:t>
      </w:r>
      <w:proofErr w:type="spellStart"/>
      <w:r w:rsidRPr="00B61866">
        <w:t>environnementaux</w:t>
      </w:r>
      <w:proofErr w:type="spellEnd"/>
    </w:p>
    <w:p w14:paraId="633D02EB" w14:textId="4B940704" w:rsidR="00F21C9E" w:rsidRPr="00F21C9E" w:rsidRDefault="00F21C9E">
      <w:pPr>
        <w:ind w:left="540"/>
        <w:rPr>
          <w:lang w:val="fr-CA"/>
        </w:rPr>
      </w:pPr>
      <w:r w:rsidRPr="00F21C9E">
        <w:rPr>
          <w:b/>
          <w:color w:val="0070C0"/>
          <w:lang w:val="fr-CA"/>
        </w:rPr>
        <w:t>La pratique de référence E2.0 : Plan de gestion de l'énergie et du carbone</w:t>
      </w:r>
      <w:r w:rsidRPr="00F21C9E">
        <w:rPr>
          <w:lang w:val="fr-CA"/>
        </w:rPr>
        <w:t xml:space="preserve"> décrit les objectifs </w:t>
      </w:r>
      <w:r w:rsidRPr="00F21C9E">
        <w:rPr>
          <w:color w:val="0070C0"/>
          <w:lang w:val="fr-CA"/>
        </w:rPr>
        <w:t xml:space="preserve">de conservation de l'énergie et du carbone </w:t>
      </w:r>
      <w:r w:rsidRPr="00F21C9E">
        <w:rPr>
          <w:lang w:val="fr-CA"/>
        </w:rPr>
        <w:t xml:space="preserve">pour </w:t>
      </w:r>
      <w:r>
        <w:rPr>
          <w:color w:val="0070C0"/>
        </w:rPr>
        <w:fldChar w:fldCharType="begin">
          <w:ffData>
            <w:name w:val="Text12"/>
            <w:enabled/>
            <w:calcOnExit w:val="0"/>
            <w:textInput>
              <w:default w:val="[Insert Building Name]"/>
            </w:textInput>
          </w:ffData>
        </w:fldChar>
      </w:r>
      <w:bookmarkStart w:id="7" w:name="Text12"/>
      <w:r w:rsidRPr="00F21C9E">
        <w:rPr>
          <w:color w:val="0070C0"/>
          <w:lang w:val="fr-CA"/>
        </w:rPr>
        <w:instrText xml:space="preserve"> FORMTEXT </w:instrText>
      </w:r>
      <w:r>
        <w:rPr>
          <w:color w:val="0070C0"/>
        </w:rPr>
      </w:r>
      <w:r>
        <w:rPr>
          <w:color w:val="0070C0"/>
        </w:rPr>
        <w:fldChar w:fldCharType="separate"/>
      </w:r>
      <w:r w:rsidRPr="00F21C9E">
        <w:rPr>
          <w:noProof/>
          <w:color w:val="0070C0"/>
          <w:lang w:val="fr-CA"/>
        </w:rPr>
        <w:t>[Insérer le nom du bâtiment]</w:t>
      </w:r>
      <w:r>
        <w:rPr>
          <w:color w:val="0070C0"/>
        </w:rPr>
        <w:fldChar w:fldCharType="end"/>
      </w:r>
      <w:bookmarkEnd w:id="7"/>
      <w:r w:rsidRPr="00F21C9E">
        <w:rPr>
          <w:lang w:val="fr-CA"/>
        </w:rPr>
        <w:t xml:space="preserve">. </w:t>
      </w:r>
    </w:p>
    <w:p w14:paraId="36A5D015" w14:textId="77777777" w:rsidR="00F21C9E" w:rsidRPr="00F21C9E" w:rsidRDefault="00F21C9E">
      <w:pPr>
        <w:ind w:left="540"/>
        <w:rPr>
          <w:lang w:val="fr-CA"/>
        </w:rPr>
      </w:pPr>
      <w:r w:rsidRPr="00F21C9E">
        <w:rPr>
          <w:lang w:val="fr-CA"/>
        </w:rPr>
        <w:t>Les occupants jouent un rôle important en aidant à atteindre ces objectifs. Les occupants sont encouragés à se demander s'il est possible de s'engager à mettre en œuvre l'une ou l'autre des initiatives suivantes dans l'immeuble :</w:t>
      </w:r>
    </w:p>
    <w:p w14:paraId="122C7FE3" w14:textId="77777777" w:rsidR="00F21C9E" w:rsidRPr="00F21C9E" w:rsidRDefault="00F21C9E">
      <w:pPr>
        <w:pStyle w:val="Heading3"/>
        <w:numPr>
          <w:ilvl w:val="0"/>
          <w:numId w:val="0"/>
        </w:numPr>
        <w:ind w:left="1174" w:hanging="720"/>
        <w:rPr>
          <w:rFonts w:eastAsiaTheme="minorHAnsi" w:cstheme="minorBidi"/>
          <w:noProof/>
          <w:color w:val="0070C0"/>
          <w:szCs w:val="22"/>
          <w:lang w:val="fr-CA"/>
        </w:rPr>
      </w:pPr>
      <w:r>
        <w:rPr>
          <w:rFonts w:eastAsiaTheme="minorHAnsi" w:cstheme="minorBidi"/>
          <w:noProof/>
          <w:color w:val="0070C0"/>
          <w:szCs w:val="22"/>
        </w:rPr>
        <w:fldChar w:fldCharType="begin">
          <w:ffData>
            <w:name w:val="Text13"/>
            <w:enabled/>
            <w:calcOnExit w:val="0"/>
            <w:textInput>
              <w:default w:val="• [Insert Building Initiatives]"/>
            </w:textInput>
          </w:ffData>
        </w:fldChar>
      </w:r>
      <w:bookmarkStart w:id="8" w:name="Text13"/>
      <w:r w:rsidRPr="00F21C9E">
        <w:rPr>
          <w:rFonts w:eastAsiaTheme="minorHAnsi" w:cstheme="minorBidi"/>
          <w:noProof/>
          <w:color w:val="0070C0"/>
          <w:szCs w:val="22"/>
          <w:lang w:val="fr-CA"/>
        </w:rPr>
        <w:instrText xml:space="preserve"> FORMTEXT </w:instrText>
      </w:r>
      <w:r>
        <w:rPr>
          <w:rFonts w:eastAsiaTheme="minorHAnsi" w:cstheme="minorBidi"/>
          <w:noProof/>
          <w:color w:val="0070C0"/>
          <w:szCs w:val="22"/>
        </w:rPr>
      </w:r>
      <w:r>
        <w:rPr>
          <w:rFonts w:eastAsiaTheme="minorHAnsi" w:cstheme="minorBidi"/>
          <w:noProof/>
          <w:color w:val="0070C0"/>
          <w:szCs w:val="22"/>
        </w:rPr>
        <w:fldChar w:fldCharType="separate"/>
      </w:r>
      <w:r w:rsidRPr="00F21C9E">
        <w:rPr>
          <w:rFonts w:eastAsiaTheme="minorHAnsi" w:cstheme="minorBidi"/>
          <w:noProof/>
          <w:color w:val="0070C0"/>
          <w:szCs w:val="22"/>
          <w:lang w:val="fr-CA"/>
        </w:rPr>
        <w:t>•</w:t>
      </w:r>
      <w:r w:rsidRPr="00F21C9E">
        <w:rPr>
          <w:rFonts w:eastAsiaTheme="minorHAnsi" w:cstheme="minorBidi"/>
          <w:noProof/>
          <w:color w:val="0070C0"/>
          <w:szCs w:val="22"/>
          <w:lang w:val="fr-CA"/>
        </w:rPr>
        <w:tab/>
        <w:t>[Insérer des initiatives de construction]</w:t>
      </w:r>
      <w:r>
        <w:rPr>
          <w:rFonts w:eastAsiaTheme="minorHAnsi" w:cstheme="minorBidi"/>
          <w:noProof/>
          <w:color w:val="0070C0"/>
          <w:szCs w:val="22"/>
        </w:rPr>
        <w:fldChar w:fldCharType="end"/>
      </w:r>
      <w:bookmarkEnd w:id="8"/>
    </w:p>
    <w:p w14:paraId="17D09159" w14:textId="260BF202" w:rsidR="001D085C" w:rsidRPr="00F21C9E" w:rsidRDefault="001D085C" w:rsidP="001D085C">
      <w:pPr>
        <w:rPr>
          <w:lang w:val="fr-CA"/>
        </w:rPr>
      </w:pPr>
    </w:p>
    <w:p w14:paraId="4C920E3F" w14:textId="77777777" w:rsidR="00F21C9E" w:rsidRPr="00A77E43" w:rsidRDefault="00F21C9E" w:rsidP="00F21C9E">
      <w:pPr>
        <w:pStyle w:val="Heading3"/>
        <w:tabs>
          <w:tab w:val="num" w:pos="2160"/>
        </w:tabs>
      </w:pPr>
      <w:proofErr w:type="spellStart"/>
      <w:r>
        <w:t>Objectifs</w:t>
      </w:r>
      <w:proofErr w:type="spellEnd"/>
      <w:r>
        <w:t xml:space="preserve"> de communication</w:t>
      </w:r>
    </w:p>
    <w:p w14:paraId="1A3953D8" w14:textId="77777777" w:rsidR="00F21C9E" w:rsidRPr="00F21C9E" w:rsidRDefault="00F21C9E">
      <w:pPr>
        <w:rPr>
          <w:color w:val="0070C0"/>
          <w:lang w:val="fr-CA"/>
        </w:rPr>
      </w:pPr>
      <w:r>
        <w:rPr>
          <w:color w:val="0070C0"/>
        </w:rPr>
        <w:fldChar w:fldCharType="begin">
          <w:ffData>
            <w:name w:val="Text14"/>
            <w:enabled/>
            <w:calcOnExit w:val="0"/>
            <w:textInput>
              <w:default w:val="[Describe the communication objectives and how they will be communicated]"/>
            </w:textInput>
          </w:ffData>
        </w:fldChar>
      </w:r>
      <w:bookmarkStart w:id="9" w:name="Text14"/>
      <w:r w:rsidRPr="00F21C9E">
        <w:rPr>
          <w:color w:val="0070C0"/>
          <w:lang w:val="fr-CA"/>
        </w:rPr>
        <w:instrText xml:space="preserve"> FORMTEXT </w:instrText>
      </w:r>
      <w:r>
        <w:rPr>
          <w:color w:val="0070C0"/>
        </w:rPr>
      </w:r>
      <w:r>
        <w:rPr>
          <w:color w:val="0070C0"/>
        </w:rPr>
        <w:fldChar w:fldCharType="separate"/>
      </w:r>
      <w:r w:rsidRPr="00F21C9E">
        <w:rPr>
          <w:noProof/>
          <w:color w:val="0070C0"/>
          <w:lang w:val="fr-CA"/>
        </w:rPr>
        <w:t>[Décrivez les objectifs de communication et la façon dont ils seront communiqués]</w:t>
      </w:r>
      <w:r>
        <w:rPr>
          <w:color w:val="0070C0"/>
        </w:rPr>
        <w:fldChar w:fldCharType="end"/>
      </w:r>
      <w:bookmarkEnd w:id="9"/>
      <w:r w:rsidRPr="00F21C9E">
        <w:rPr>
          <w:color w:val="0070C0"/>
          <w:lang w:val="fr-CA"/>
        </w:rPr>
        <w:t xml:space="preserve"> </w:t>
      </w:r>
    </w:p>
    <w:p w14:paraId="24523E7E" w14:textId="77777777" w:rsidR="00F21C9E" w:rsidRPr="00F21C9E" w:rsidRDefault="00F21C9E">
      <w:pPr>
        <w:rPr>
          <w:i/>
          <w:iCs/>
          <w:color w:val="0070C0"/>
          <w:sz w:val="10"/>
          <w:szCs w:val="10"/>
          <w:lang w:val="fr-CA"/>
        </w:rPr>
      </w:pPr>
    </w:p>
    <w:p w14:paraId="02342405" w14:textId="77777777" w:rsidR="00F21C9E" w:rsidRPr="006F17D8" w:rsidRDefault="00F21C9E">
      <w:pPr>
        <w:rPr>
          <w:i/>
          <w:iCs/>
          <w:color w:val="0070C0"/>
        </w:rPr>
      </w:pPr>
      <w:proofErr w:type="spellStart"/>
      <w:r w:rsidRPr="006F17D8">
        <w:rPr>
          <w:i/>
          <w:iCs/>
          <w:color w:val="0070C0"/>
        </w:rPr>
        <w:t>Accroître</w:t>
      </w:r>
      <w:proofErr w:type="spellEnd"/>
      <w:r w:rsidRPr="006F17D8">
        <w:rPr>
          <w:i/>
          <w:iCs/>
          <w:color w:val="0070C0"/>
        </w:rPr>
        <w:t xml:space="preserve"> </w:t>
      </w:r>
      <w:proofErr w:type="spellStart"/>
      <w:r w:rsidRPr="006F17D8">
        <w:rPr>
          <w:i/>
          <w:iCs/>
          <w:color w:val="0070C0"/>
        </w:rPr>
        <w:t>l'engagement</w:t>
      </w:r>
      <w:proofErr w:type="spellEnd"/>
    </w:p>
    <w:p w14:paraId="255688CB" w14:textId="77777777" w:rsidR="00F21C9E" w:rsidRPr="00F21C9E" w:rsidRDefault="00F21C9E">
      <w:pPr>
        <w:pStyle w:val="secondbullet"/>
        <w:rPr>
          <w:lang w:val="fr-CA"/>
        </w:rPr>
      </w:pPr>
      <w:r w:rsidRPr="00F21C9E">
        <w:rPr>
          <w:lang w:val="fr-CA"/>
        </w:rPr>
        <w:t xml:space="preserve">Créer un groupe de travail sur la gestion et les locataires ou une équipe verte avec tous les principaux intervenants représentés (p. ex., les représentants des locataires, les nettoyeurs/concierges et la gestion de l'immeuble) pour élaborer, promouvoir et mettre en œuvre des initiatives environnementales et de durabilité. </w:t>
      </w:r>
    </w:p>
    <w:p w14:paraId="03CA9756" w14:textId="77777777" w:rsidR="00F21C9E" w:rsidRPr="00F21C9E" w:rsidRDefault="00F21C9E">
      <w:pPr>
        <w:pStyle w:val="secondbullet"/>
        <w:rPr>
          <w:lang w:val="fr-CA"/>
        </w:rPr>
      </w:pPr>
      <w:r w:rsidRPr="00F21C9E">
        <w:rPr>
          <w:lang w:val="fr-CA"/>
        </w:rPr>
        <w:t xml:space="preserve">Désignez un ou plusieurs membres de l'équipe de gestion pour être l'ambassadeur environnemental de la propriété pour diriger le programme. </w:t>
      </w:r>
    </w:p>
    <w:p w14:paraId="0E1C8295" w14:textId="77777777" w:rsidR="00F21C9E" w:rsidRPr="00F21C9E" w:rsidRDefault="00F21C9E">
      <w:pPr>
        <w:pStyle w:val="secondbullet"/>
        <w:rPr>
          <w:lang w:val="fr-CA"/>
        </w:rPr>
      </w:pPr>
      <w:r w:rsidRPr="00F21C9E">
        <w:rPr>
          <w:lang w:val="fr-CA"/>
        </w:rPr>
        <w:t xml:space="preserve">Tenir des réunions avec les locataires pour les renseigner sur le nouveau programme environnemental. </w:t>
      </w:r>
    </w:p>
    <w:p w14:paraId="76CA346A" w14:textId="77777777" w:rsidR="00F21C9E" w:rsidRPr="00B61866" w:rsidRDefault="00F21C9E">
      <w:pPr>
        <w:pStyle w:val="secondbullet"/>
      </w:pPr>
      <w:r w:rsidRPr="00F21C9E">
        <w:rPr>
          <w:lang w:val="fr-CA"/>
        </w:rPr>
        <w:t xml:space="preserve">Élaborer un calendrier qui met en évidence les occasions d'engagement prévues pour l'année avec les locataires ou les occupants de l'immeuble. </w:t>
      </w:r>
      <w:proofErr w:type="spellStart"/>
      <w:r>
        <w:t>Envoyez</w:t>
      </w:r>
      <w:proofErr w:type="spellEnd"/>
      <w:r>
        <w:t xml:space="preserve"> </w:t>
      </w:r>
      <w:proofErr w:type="spellStart"/>
      <w:r>
        <w:t>une</w:t>
      </w:r>
      <w:proofErr w:type="spellEnd"/>
      <w:r>
        <w:t xml:space="preserve"> </w:t>
      </w:r>
      <w:proofErr w:type="spellStart"/>
      <w:r>
        <w:t>lettre</w:t>
      </w:r>
      <w:proofErr w:type="spellEnd"/>
      <w:r>
        <w:t xml:space="preserve"> </w:t>
      </w:r>
      <w:proofErr w:type="spellStart"/>
      <w:r>
        <w:t>d'annonce</w:t>
      </w:r>
      <w:proofErr w:type="spellEnd"/>
      <w:r>
        <w:t xml:space="preserve"> à </w:t>
      </w:r>
      <w:proofErr w:type="spellStart"/>
      <w:r>
        <w:t>chaque</w:t>
      </w:r>
      <w:proofErr w:type="spellEnd"/>
      <w:r>
        <w:t xml:space="preserve"> </w:t>
      </w:r>
      <w:proofErr w:type="spellStart"/>
      <w:r>
        <w:t>locataire</w:t>
      </w:r>
      <w:proofErr w:type="spellEnd"/>
      <w:r>
        <w:t>.</w:t>
      </w:r>
    </w:p>
    <w:p w14:paraId="2793BBC0" w14:textId="503BD9CC" w:rsidR="598BF59D" w:rsidRDefault="598BF59D" w:rsidP="598BF59D">
      <w:pPr>
        <w:pStyle w:val="secondbullet"/>
        <w:numPr>
          <w:ilvl w:val="0"/>
          <w:numId w:val="0"/>
        </w:numPr>
        <w:ind w:left="899"/>
      </w:pPr>
    </w:p>
    <w:p w14:paraId="62E320DF" w14:textId="77777777" w:rsidR="00F21C9E" w:rsidRPr="006F17D8" w:rsidRDefault="00F21C9E">
      <w:pPr>
        <w:rPr>
          <w:i/>
          <w:iCs/>
          <w:color w:val="0070C0"/>
        </w:rPr>
      </w:pPr>
      <w:r w:rsidRPr="006F17D8">
        <w:rPr>
          <w:i/>
          <w:iCs/>
          <w:color w:val="0070C0"/>
        </w:rPr>
        <w:t xml:space="preserve">Lancer un </w:t>
      </w:r>
      <w:proofErr w:type="spellStart"/>
      <w:r w:rsidRPr="006F17D8">
        <w:rPr>
          <w:i/>
          <w:iCs/>
          <w:color w:val="0070C0"/>
        </w:rPr>
        <w:t>événement</w:t>
      </w:r>
      <w:proofErr w:type="spellEnd"/>
    </w:p>
    <w:p w14:paraId="3E7106DE" w14:textId="77777777" w:rsidR="00F21C9E" w:rsidRPr="00F21C9E" w:rsidRDefault="00F21C9E">
      <w:pPr>
        <w:pStyle w:val="secondbullet"/>
        <w:rPr>
          <w:lang w:val="fr-CA"/>
        </w:rPr>
      </w:pPr>
      <w:r w:rsidRPr="00F21C9E">
        <w:rPr>
          <w:lang w:val="fr-CA"/>
        </w:rPr>
        <w:t xml:space="preserve">Organiser des événements ou des concours liés à l'environnement et à la durabilité pour les occupants et les locataires, tels que : </w:t>
      </w:r>
    </w:p>
    <w:p w14:paraId="11215628" w14:textId="77777777" w:rsidR="00F21C9E" w:rsidRPr="00B61866" w:rsidRDefault="00F21C9E">
      <w:pPr>
        <w:pStyle w:val="thirdbullet"/>
      </w:pPr>
      <w:proofErr w:type="spellStart"/>
      <w:r w:rsidRPr="00B61866">
        <w:t>Défis</w:t>
      </w:r>
      <w:proofErr w:type="spellEnd"/>
      <w:r w:rsidRPr="00B61866">
        <w:t xml:space="preserve"> </w:t>
      </w:r>
      <w:proofErr w:type="spellStart"/>
      <w:r w:rsidRPr="00B61866">
        <w:t>liés</w:t>
      </w:r>
      <w:proofErr w:type="spellEnd"/>
      <w:r w:rsidRPr="00B61866">
        <w:t xml:space="preserve"> au </w:t>
      </w:r>
      <w:proofErr w:type="spellStart"/>
      <w:r w:rsidRPr="00B61866">
        <w:t>navettage</w:t>
      </w:r>
      <w:proofErr w:type="spellEnd"/>
      <w:r w:rsidRPr="00B61866">
        <w:t xml:space="preserve"> durable </w:t>
      </w:r>
    </w:p>
    <w:p w14:paraId="2B80526D" w14:textId="77777777" w:rsidR="003E1979" w:rsidRDefault="003E1979">
      <w:pPr>
        <w:pStyle w:val="thirdbullet"/>
        <w:rPr>
          <w:lang w:val="fr-CA"/>
        </w:rPr>
      </w:pPr>
      <w:r w:rsidRPr="003E1979">
        <w:rPr>
          <w:lang w:val="fr-CA"/>
        </w:rPr>
        <w:t>Recyclage des piles, ampoules, appareils électroniques</w:t>
      </w:r>
    </w:p>
    <w:p w14:paraId="72303FE9" w14:textId="576FE3BC" w:rsidR="00F21C9E" w:rsidRPr="00F21C9E" w:rsidRDefault="003E1979">
      <w:pPr>
        <w:pStyle w:val="thirdbullet"/>
        <w:rPr>
          <w:lang w:val="fr-CA"/>
        </w:rPr>
      </w:pPr>
      <w:r>
        <w:rPr>
          <w:lang w:val="fr-CA"/>
        </w:rPr>
        <w:t>B</w:t>
      </w:r>
      <w:r w:rsidR="00F21C9E" w:rsidRPr="00F21C9E">
        <w:rPr>
          <w:lang w:val="fr-CA"/>
        </w:rPr>
        <w:t xml:space="preserve">arbecues (sans déchets si possible) </w:t>
      </w:r>
      <w:proofErr w:type="gramStart"/>
      <w:r w:rsidR="00F21C9E" w:rsidRPr="00F21C9E">
        <w:rPr>
          <w:lang w:val="fr-CA"/>
        </w:rPr>
        <w:t>ou</w:t>
      </w:r>
      <w:proofErr w:type="gramEnd"/>
    </w:p>
    <w:p w14:paraId="4010CC33" w14:textId="77777777" w:rsidR="00F21C9E" w:rsidRPr="00F21C9E" w:rsidRDefault="00F21C9E">
      <w:pPr>
        <w:pStyle w:val="thirdbullet"/>
        <w:rPr>
          <w:lang w:val="fr-CA"/>
        </w:rPr>
      </w:pPr>
      <w:r w:rsidRPr="00F21C9E">
        <w:rPr>
          <w:lang w:val="fr-CA"/>
        </w:rPr>
        <w:t>D'autres fonctions pour célébrer des événements mondiaux tels que la Semaine de la Terre en avril, la Semaine de la conservation de l'énergie en mai, la Semaine de la réduction des déchets en octobre.</w:t>
      </w:r>
    </w:p>
    <w:p w14:paraId="5F76926C" w14:textId="77777777" w:rsidR="00F21C9E" w:rsidRPr="00F21C9E" w:rsidRDefault="00F21C9E" w:rsidP="003E1979">
      <w:pPr>
        <w:pStyle w:val="thirdbullet"/>
        <w:numPr>
          <w:ilvl w:val="0"/>
          <w:numId w:val="0"/>
        </w:numPr>
        <w:ind w:left="1080"/>
        <w:rPr>
          <w:noProof/>
          <w:lang w:val="fr-CA"/>
        </w:rPr>
      </w:pPr>
    </w:p>
    <w:p w14:paraId="62DC2787" w14:textId="77777777" w:rsidR="00F21C9E" w:rsidRPr="006F17D8" w:rsidRDefault="00F21C9E">
      <w:pPr>
        <w:rPr>
          <w:i/>
          <w:iCs/>
          <w:color w:val="0070C0"/>
        </w:rPr>
      </w:pPr>
      <w:r w:rsidRPr="006F17D8">
        <w:rPr>
          <w:i/>
          <w:iCs/>
          <w:color w:val="0070C0"/>
        </w:rPr>
        <w:t xml:space="preserve">Encourager de nouveaux </w:t>
      </w:r>
      <w:proofErr w:type="spellStart"/>
      <w:r w:rsidRPr="006F17D8">
        <w:rPr>
          <w:i/>
          <w:iCs/>
          <w:color w:val="0070C0"/>
        </w:rPr>
        <w:t>comportements</w:t>
      </w:r>
      <w:proofErr w:type="spellEnd"/>
    </w:p>
    <w:p w14:paraId="32E54E45" w14:textId="77777777" w:rsidR="00F21C9E" w:rsidRPr="00F21C9E" w:rsidRDefault="00F21C9E">
      <w:pPr>
        <w:pStyle w:val="secondbullet"/>
        <w:rPr>
          <w:lang w:val="fr-CA"/>
        </w:rPr>
      </w:pPr>
      <w:r w:rsidRPr="00F21C9E">
        <w:rPr>
          <w:lang w:val="fr-CA"/>
        </w:rPr>
        <w:lastRenderedPageBreak/>
        <w:t xml:space="preserve">Établir des programmes d'encouragement pour promouvoir la participation à des pratiques et à des améliorations du rendement préférables sur le plan environnemental et durables :  </w:t>
      </w:r>
    </w:p>
    <w:p w14:paraId="21F879F2" w14:textId="77777777" w:rsidR="00F21C9E" w:rsidRPr="00F21C9E" w:rsidRDefault="00F21C9E">
      <w:pPr>
        <w:pStyle w:val="thirdbullet"/>
        <w:rPr>
          <w:lang w:val="fr-CA"/>
        </w:rPr>
      </w:pPr>
      <w:r w:rsidRPr="00F21C9E">
        <w:rPr>
          <w:lang w:val="fr-CA"/>
        </w:rPr>
        <w:t xml:space="preserve">Récompenses et reconnaissance pour les personnes et/ou les organisations locataires qui mettent en œuvre des pratiques exemplaires durables ;  </w:t>
      </w:r>
    </w:p>
    <w:p w14:paraId="546AFA53" w14:textId="099C1A06" w:rsidR="00F21C9E" w:rsidRDefault="00F21C9E">
      <w:pPr>
        <w:pStyle w:val="thirdbullet"/>
        <w:rPr>
          <w:lang w:val="fr-CA"/>
        </w:rPr>
      </w:pPr>
      <w:r w:rsidRPr="00F21C9E">
        <w:rPr>
          <w:lang w:val="fr-CA"/>
        </w:rPr>
        <w:t>Des rabais ou des incitatifs financiers pour les locataires et le personnel de l'immeuble afin d'encourager des choix et des comportements plus durables (comme des laissez-passer de transport en commun à prix réduit, des rabais aux entreprises locales qui offrent des produits ou des services préférables pour l'environnement, ou des incitatifs financiers pour le personnel de l'immeuble qui fait du vélo pour se rendre au travail).</w:t>
      </w:r>
    </w:p>
    <w:p w14:paraId="3325D0BF" w14:textId="77777777" w:rsidR="003E1979" w:rsidRDefault="003E1979" w:rsidP="003E1979">
      <w:pPr>
        <w:pStyle w:val="thirdbullet"/>
        <w:numPr>
          <w:ilvl w:val="0"/>
          <w:numId w:val="0"/>
        </w:numPr>
        <w:rPr>
          <w:lang w:val="fr-CA"/>
        </w:rPr>
      </w:pPr>
    </w:p>
    <w:p w14:paraId="715AB5DA" w14:textId="353864BF" w:rsidR="003E1979" w:rsidRPr="003E1979" w:rsidRDefault="003E1979">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hd w:val="clear" w:color="auto" w:fill="F2F2F2" w:themeFill="background1" w:themeFillShade="F2"/>
        <w:ind w:left="851"/>
        <w:rPr>
          <w:i/>
          <w:color w:val="595959" w:themeColor="text1" w:themeTint="A6"/>
          <w:lang w:val="fr-CA"/>
        </w:rPr>
      </w:pPr>
      <w:r w:rsidRPr="003E1979">
        <w:rPr>
          <w:i/>
          <w:color w:val="595959" w:themeColor="text1" w:themeTint="A6"/>
          <w:lang w:val="fr-CA"/>
        </w:rPr>
        <w:t>Ajoutez des puces pour les objectifs environnementaux dans le bâtiment. Tous les objectifs identifiés dans l'une ou l'autre des pratiques de base devraient être inclus dans cette section. Les méthodes de communication seront mises en œuvre et la fréquence devrait être identifiée pour chacun des objectifs.</w:t>
      </w:r>
    </w:p>
    <w:p w14:paraId="3FFF6607" w14:textId="77777777" w:rsidR="003E1979" w:rsidRPr="003E1979" w:rsidRDefault="003E1979">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hd w:val="clear" w:color="auto" w:fill="F2F2F2" w:themeFill="background1" w:themeFillShade="F2"/>
        <w:ind w:left="851"/>
        <w:rPr>
          <w:i/>
          <w:color w:val="595959" w:themeColor="text1" w:themeTint="A6"/>
          <w:lang w:val="fr-CA"/>
        </w:rPr>
      </w:pPr>
      <w:r w:rsidRPr="003E1979">
        <w:rPr>
          <w:i/>
          <w:color w:val="595959" w:themeColor="text1" w:themeTint="A6"/>
          <w:lang w:val="fr-CA"/>
        </w:rPr>
        <w:t>Façons de sensibiliser les gens aux considérations environnementales :</w:t>
      </w:r>
    </w:p>
    <w:p w14:paraId="0EDFD1D7" w14:textId="0E17D10C" w:rsidR="003E1979" w:rsidRPr="003E1979" w:rsidRDefault="003E1979" w:rsidP="003E1979">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hd w:val="clear" w:color="auto" w:fill="F2F2F2" w:themeFill="background1" w:themeFillShade="F2"/>
        <w:ind w:left="851"/>
        <w:rPr>
          <w:i/>
          <w:color w:val="595959" w:themeColor="text1" w:themeTint="A6"/>
          <w:lang w:val="fr-CA"/>
        </w:rPr>
      </w:pPr>
      <w:r w:rsidRPr="003E1979">
        <w:rPr>
          <w:i/>
          <w:color w:val="595959" w:themeColor="text1" w:themeTint="A6"/>
          <w:lang w:val="fr-CA"/>
        </w:rPr>
        <w:t>•</w:t>
      </w:r>
      <w:r w:rsidRPr="003E1979">
        <w:rPr>
          <w:i/>
          <w:color w:val="595959" w:themeColor="text1" w:themeTint="A6"/>
          <w:lang w:val="fr-CA"/>
        </w:rPr>
        <w:tab/>
        <w:t>Communiquer régulièrement les objectifs environnementaux et de durabilité (liés à la politique ou à l'énoncé de durabilité de l'immeuble), les initiatives de mobilisation, les réalisations et les conseils d'amélioration du rendement aux locataires et aux occupants de l'immeuble par l'entremise de divers moyens de communication pertinents :</w:t>
      </w:r>
    </w:p>
    <w:p w14:paraId="4D39E924" w14:textId="77777777" w:rsidR="003E1979" w:rsidRPr="003E1979" w:rsidRDefault="003E1979">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hd w:val="clear" w:color="auto" w:fill="F2F2F2" w:themeFill="background1" w:themeFillShade="F2"/>
        <w:ind w:left="851"/>
        <w:rPr>
          <w:i/>
          <w:color w:val="595959" w:themeColor="text1" w:themeTint="A6"/>
          <w:lang w:val="fr-CA"/>
        </w:rPr>
      </w:pPr>
      <w:proofErr w:type="gramStart"/>
      <w:r w:rsidRPr="003E1979">
        <w:rPr>
          <w:i/>
          <w:color w:val="595959" w:themeColor="text1" w:themeTint="A6"/>
          <w:lang w:val="fr-CA"/>
        </w:rPr>
        <w:t>o</w:t>
      </w:r>
      <w:proofErr w:type="gramEnd"/>
      <w:r w:rsidRPr="003E1979">
        <w:rPr>
          <w:i/>
          <w:color w:val="595959" w:themeColor="text1" w:themeTint="A6"/>
          <w:lang w:val="fr-CA"/>
        </w:rPr>
        <w:tab/>
        <w:t xml:space="preserve">Bulletins d'information, nouvelles électroniques, notes de service. </w:t>
      </w:r>
    </w:p>
    <w:p w14:paraId="41B1DFDF" w14:textId="77777777" w:rsidR="003E1979" w:rsidRPr="003E1979" w:rsidRDefault="003E1979">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hd w:val="clear" w:color="auto" w:fill="F2F2F2" w:themeFill="background1" w:themeFillShade="F2"/>
        <w:ind w:left="851"/>
        <w:rPr>
          <w:i/>
          <w:color w:val="595959" w:themeColor="text1" w:themeTint="A6"/>
          <w:lang w:val="fr-CA"/>
        </w:rPr>
      </w:pPr>
      <w:proofErr w:type="gramStart"/>
      <w:r w:rsidRPr="003E1979">
        <w:rPr>
          <w:i/>
          <w:color w:val="595959" w:themeColor="text1" w:themeTint="A6"/>
          <w:lang w:val="fr-CA"/>
        </w:rPr>
        <w:t>o</w:t>
      </w:r>
      <w:proofErr w:type="gramEnd"/>
      <w:r w:rsidRPr="003E1979">
        <w:rPr>
          <w:i/>
          <w:color w:val="595959" w:themeColor="text1" w:themeTint="A6"/>
          <w:lang w:val="fr-CA"/>
        </w:rPr>
        <w:tab/>
        <w:t xml:space="preserve">Affiches, écrans ou panneaux centraux des communications dans les halls d'entrée et les espaces communs. </w:t>
      </w:r>
    </w:p>
    <w:p w14:paraId="5FE64706" w14:textId="77777777" w:rsidR="003E1979" w:rsidRPr="003E1979" w:rsidRDefault="003E1979">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hd w:val="clear" w:color="auto" w:fill="F2F2F2" w:themeFill="background1" w:themeFillShade="F2"/>
        <w:ind w:left="851"/>
        <w:rPr>
          <w:i/>
          <w:color w:val="595959" w:themeColor="text1" w:themeTint="A6"/>
          <w:lang w:val="fr-CA"/>
        </w:rPr>
      </w:pPr>
      <w:proofErr w:type="gramStart"/>
      <w:r w:rsidRPr="003E1979">
        <w:rPr>
          <w:i/>
          <w:color w:val="595959" w:themeColor="text1" w:themeTint="A6"/>
          <w:lang w:val="fr-CA"/>
        </w:rPr>
        <w:t>o</w:t>
      </w:r>
      <w:proofErr w:type="gramEnd"/>
      <w:r w:rsidRPr="003E1979">
        <w:rPr>
          <w:i/>
          <w:color w:val="595959" w:themeColor="text1" w:themeTint="A6"/>
          <w:lang w:val="fr-CA"/>
        </w:rPr>
        <w:tab/>
        <w:t xml:space="preserve">Messagerie d'ascenseur (p. ex., ENN). </w:t>
      </w:r>
    </w:p>
    <w:p w14:paraId="203FA94B" w14:textId="77777777" w:rsidR="003E1979" w:rsidRPr="003E1979" w:rsidRDefault="003E1979">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hd w:val="clear" w:color="auto" w:fill="F2F2F2" w:themeFill="background1" w:themeFillShade="F2"/>
        <w:ind w:left="851"/>
        <w:rPr>
          <w:i/>
          <w:color w:val="595959" w:themeColor="text1" w:themeTint="A6"/>
          <w:lang w:val="fr-CA"/>
        </w:rPr>
      </w:pPr>
      <w:proofErr w:type="gramStart"/>
      <w:r w:rsidRPr="003E1979">
        <w:rPr>
          <w:i/>
          <w:color w:val="595959" w:themeColor="text1" w:themeTint="A6"/>
          <w:lang w:val="fr-CA"/>
        </w:rPr>
        <w:t>o</w:t>
      </w:r>
      <w:proofErr w:type="gramEnd"/>
      <w:r w:rsidRPr="003E1979">
        <w:rPr>
          <w:i/>
          <w:color w:val="595959" w:themeColor="text1" w:themeTint="A6"/>
          <w:lang w:val="fr-CA"/>
        </w:rPr>
        <w:tab/>
        <w:t xml:space="preserve">Site Web et médias sociaux (p. ex., Twitter, Facebook). </w:t>
      </w:r>
    </w:p>
    <w:p w14:paraId="454E5C3E" w14:textId="77777777" w:rsidR="003E1979" w:rsidRPr="003E1979" w:rsidRDefault="003E1979">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hd w:val="clear" w:color="auto" w:fill="F2F2F2" w:themeFill="background1" w:themeFillShade="F2"/>
        <w:ind w:left="851"/>
        <w:rPr>
          <w:i/>
          <w:color w:val="595959" w:themeColor="text1" w:themeTint="A6"/>
          <w:lang w:val="fr-CA"/>
        </w:rPr>
      </w:pPr>
      <w:proofErr w:type="gramStart"/>
      <w:r w:rsidRPr="003E1979">
        <w:rPr>
          <w:i/>
          <w:color w:val="595959" w:themeColor="text1" w:themeTint="A6"/>
          <w:lang w:val="fr-CA"/>
        </w:rPr>
        <w:t>o</w:t>
      </w:r>
      <w:proofErr w:type="gramEnd"/>
      <w:r w:rsidRPr="003E1979">
        <w:rPr>
          <w:i/>
          <w:color w:val="595959" w:themeColor="text1" w:themeTint="A6"/>
          <w:lang w:val="fr-CA"/>
        </w:rPr>
        <w:tab/>
        <w:t>Possibilités de collaboration locataire-locateur</w:t>
      </w:r>
    </w:p>
    <w:p w14:paraId="1798A6E4" w14:textId="34172D33" w:rsidR="003E1979" w:rsidRPr="003E1979" w:rsidRDefault="003E1979" w:rsidP="003E1979">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hd w:val="clear" w:color="auto" w:fill="F2F2F2" w:themeFill="background1" w:themeFillShade="F2"/>
        <w:ind w:left="851"/>
        <w:rPr>
          <w:i/>
          <w:color w:val="595959" w:themeColor="text1" w:themeTint="A6"/>
          <w:lang w:val="fr-CA"/>
        </w:rPr>
      </w:pPr>
      <w:r w:rsidRPr="003E1979">
        <w:rPr>
          <w:i/>
          <w:color w:val="595959" w:themeColor="text1" w:themeTint="A6"/>
          <w:lang w:val="fr-CA"/>
        </w:rPr>
        <w:t>•</w:t>
      </w:r>
      <w:r w:rsidRPr="003E1979">
        <w:rPr>
          <w:i/>
          <w:color w:val="595959" w:themeColor="text1" w:themeTint="A6"/>
          <w:lang w:val="fr-CA"/>
        </w:rPr>
        <w:tab/>
        <w:t xml:space="preserve">Afficher/ distribuer / envoyer par courriel des avis sur les résultats de la vérification, les nouveaux programmes et politiques environnementaux, les résumés du rendement (pour la consommation d'énergie ou d'eau des bâtiments).  </w:t>
      </w:r>
    </w:p>
    <w:p w14:paraId="56472782" w14:textId="2071C035" w:rsidR="003E1979" w:rsidRPr="003E1979" w:rsidRDefault="003E1979" w:rsidP="003E1979">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hd w:val="clear" w:color="auto" w:fill="F2F2F2" w:themeFill="background1" w:themeFillShade="F2"/>
        <w:ind w:left="851"/>
        <w:rPr>
          <w:i/>
          <w:color w:val="595959" w:themeColor="text1" w:themeTint="A6"/>
          <w:lang w:val="fr-CA"/>
        </w:rPr>
      </w:pPr>
      <w:r w:rsidRPr="003E1979">
        <w:rPr>
          <w:i/>
          <w:color w:val="595959" w:themeColor="text1" w:themeTint="A6"/>
          <w:lang w:val="fr-CA"/>
        </w:rPr>
        <w:t>•</w:t>
      </w:r>
      <w:r w:rsidRPr="003E1979">
        <w:rPr>
          <w:i/>
          <w:color w:val="595959" w:themeColor="text1" w:themeTint="A6"/>
          <w:lang w:val="fr-CA"/>
        </w:rPr>
        <w:tab/>
        <w:t>Créez un site Web du bâtiment mettant en évidence la performance environnementale du bâtiment.</w:t>
      </w:r>
    </w:p>
    <w:p w14:paraId="62FE1785" w14:textId="77777777" w:rsidR="003E1979" w:rsidRPr="003E1979" w:rsidRDefault="003E1979" w:rsidP="003E1979">
      <w:pPr>
        <w:pStyle w:val="thirdbullet"/>
        <w:numPr>
          <w:ilvl w:val="0"/>
          <w:numId w:val="0"/>
        </w:numPr>
        <w:ind w:left="1080" w:hanging="360"/>
        <w:rPr>
          <w:lang w:val="fr-CA"/>
        </w:rPr>
      </w:pPr>
    </w:p>
    <w:p w14:paraId="216CED75" w14:textId="16EABB4F" w:rsidR="00971445" w:rsidRPr="003E1979" w:rsidRDefault="00971445" w:rsidP="598BF59D">
      <w:pPr>
        <w:pStyle w:val="thirdbullet"/>
        <w:numPr>
          <w:ilvl w:val="0"/>
          <w:numId w:val="0"/>
        </w:numPr>
        <w:ind w:left="1324"/>
        <w:rPr>
          <w:noProof/>
          <w:lang w:val="fr-CA"/>
        </w:rPr>
      </w:pPr>
    </w:p>
    <w:p w14:paraId="73B0E97E" w14:textId="6A44C696" w:rsidR="00B61866" w:rsidRPr="003E1979" w:rsidRDefault="00B61866" w:rsidP="00F47F6D">
      <w:pPr>
        <w:pStyle w:val="thirdbullet"/>
        <w:numPr>
          <w:ilvl w:val="0"/>
          <w:numId w:val="0"/>
        </w:numPr>
        <w:ind w:left="1080"/>
        <w:rPr>
          <w:lang w:val="fr-CA"/>
        </w:rPr>
      </w:pPr>
    </w:p>
    <w:p w14:paraId="64CD5227" w14:textId="5C7CF974" w:rsidR="0066700E" w:rsidRDefault="00F21C9E" w:rsidP="0066700E">
      <w:pPr>
        <w:rPr>
          <w:color w:val="0070C0"/>
        </w:rPr>
      </w:pPr>
      <w:r w:rsidRPr="00F21C9E">
        <w:rPr>
          <w:color w:val="0070C0"/>
          <w:lang w:val="fr-CA"/>
        </w:rPr>
        <w:t xml:space="preserve">Remarque : Les communications effectuées pour se conformer à d'autres pratiques de base (p. ex. plan de communication sur l'énergie et le carbone) ne peuvent pas être réutilisées ici. </w:t>
      </w:r>
      <w:r w:rsidRPr="0066700E">
        <w:rPr>
          <w:color w:val="0070C0"/>
        </w:rPr>
        <w:t xml:space="preserve">Des efforts de communication </w:t>
      </w:r>
      <w:proofErr w:type="spellStart"/>
      <w:r w:rsidRPr="0066700E">
        <w:rPr>
          <w:color w:val="0070C0"/>
        </w:rPr>
        <w:t>supplémentaires</w:t>
      </w:r>
      <w:proofErr w:type="spellEnd"/>
      <w:r w:rsidRPr="0066700E">
        <w:rPr>
          <w:color w:val="0070C0"/>
        </w:rPr>
        <w:t xml:space="preserve"> </w:t>
      </w:r>
      <w:proofErr w:type="spellStart"/>
      <w:r w:rsidRPr="0066700E">
        <w:rPr>
          <w:color w:val="0070C0"/>
        </w:rPr>
        <w:t>sont</w:t>
      </w:r>
      <w:proofErr w:type="spellEnd"/>
      <w:r w:rsidRPr="0066700E">
        <w:rPr>
          <w:color w:val="0070C0"/>
        </w:rPr>
        <w:t xml:space="preserve"> </w:t>
      </w:r>
      <w:proofErr w:type="spellStart"/>
      <w:r w:rsidRPr="0066700E">
        <w:rPr>
          <w:color w:val="0070C0"/>
        </w:rPr>
        <w:t>nécessaires</w:t>
      </w:r>
      <w:proofErr w:type="spellEnd"/>
      <w:r w:rsidRPr="0066700E">
        <w:rPr>
          <w:color w:val="0070C0"/>
        </w:rPr>
        <w:t>.</w:t>
      </w:r>
    </w:p>
    <w:p w14:paraId="2EB097B7" w14:textId="766F114F" w:rsidR="00525D05" w:rsidRDefault="00525D05">
      <w:pPr>
        <w:spacing w:before="0" w:after="160" w:line="259" w:lineRule="auto"/>
        <w:ind w:left="0"/>
        <w:rPr>
          <w:rFonts w:eastAsia="Times New Roman" w:cs="Arial"/>
          <w:bCs/>
          <w:iCs/>
          <w:sz w:val="28"/>
          <w:szCs w:val="28"/>
        </w:rPr>
      </w:pPr>
    </w:p>
    <w:p w14:paraId="19DD7DEE" w14:textId="77777777" w:rsidR="00F21C9E" w:rsidRPr="00F47F6D" w:rsidRDefault="00F21C9E" w:rsidP="00F21C9E">
      <w:pPr>
        <w:pStyle w:val="Heading2"/>
        <w:tabs>
          <w:tab w:val="num" w:pos="1440"/>
        </w:tabs>
      </w:pPr>
      <w:r w:rsidRPr="00F47F6D">
        <w:t xml:space="preserve">Initiatives </w:t>
      </w:r>
      <w:proofErr w:type="spellStart"/>
      <w:r w:rsidRPr="00F47F6D">
        <w:t>offertes</w:t>
      </w:r>
      <w:proofErr w:type="spellEnd"/>
    </w:p>
    <w:p w14:paraId="6134E4E8" w14:textId="77777777" w:rsidR="00F21C9E" w:rsidRPr="00F21C9E" w:rsidRDefault="00F21C9E">
      <w:pPr>
        <w:ind w:left="540"/>
        <w:rPr>
          <w:lang w:val="fr-CA"/>
        </w:rPr>
      </w:pPr>
      <w:r>
        <w:rPr>
          <w:color w:val="0070C0"/>
        </w:rPr>
        <w:fldChar w:fldCharType="begin">
          <w:ffData>
            <w:name w:val="Text15"/>
            <w:enabled/>
            <w:calcOnExit w:val="0"/>
            <w:textInput>
              <w:default w:val="[Insert Name of Organization] "/>
            </w:textInput>
          </w:ffData>
        </w:fldChar>
      </w:r>
      <w:bookmarkStart w:id="10" w:name="Text15"/>
      <w:r w:rsidRPr="00F21C9E">
        <w:rPr>
          <w:color w:val="0070C0"/>
          <w:lang w:val="fr-CA"/>
        </w:rPr>
        <w:instrText xml:space="preserve"> FORMTEXT </w:instrText>
      </w:r>
      <w:r>
        <w:rPr>
          <w:color w:val="0070C0"/>
        </w:rPr>
      </w:r>
      <w:r>
        <w:rPr>
          <w:color w:val="0070C0"/>
        </w:rPr>
        <w:fldChar w:fldCharType="separate"/>
      </w:r>
      <w:r w:rsidRPr="00F21C9E">
        <w:rPr>
          <w:noProof/>
          <w:color w:val="0070C0"/>
          <w:lang w:val="fr-CA"/>
        </w:rPr>
        <w:t xml:space="preserve">[Insérer le nom de l'organisation] </w:t>
      </w:r>
      <w:r>
        <w:rPr>
          <w:color w:val="0070C0"/>
        </w:rPr>
        <w:fldChar w:fldCharType="end"/>
      </w:r>
      <w:bookmarkEnd w:id="10"/>
      <w:r w:rsidRPr="00F21C9E">
        <w:rPr>
          <w:lang w:val="fr-CA"/>
        </w:rPr>
        <w:t>s'efforcera d'appuyer les objectifs de nos occupants en matière de conservation de l'énergie et du carbone dans leurs locaux en leur donnant accès aux éléments suivants :</w:t>
      </w:r>
    </w:p>
    <w:p w14:paraId="453E8321" w14:textId="77777777" w:rsidR="00F21C9E" w:rsidRPr="00F21C9E" w:rsidRDefault="00F21C9E">
      <w:pPr>
        <w:pStyle w:val="secondbullet"/>
        <w:rPr>
          <w:lang w:val="fr-CA"/>
        </w:rPr>
      </w:pPr>
      <w:r>
        <w:fldChar w:fldCharType="begin">
          <w:ffData>
            <w:name w:val="Text24"/>
            <w:enabled/>
            <w:calcOnExit w:val="0"/>
            <w:textInput>
              <w:default w:val="General communication tools: posters, “turn-it-off stickers”, etc."/>
            </w:textInput>
          </w:ffData>
        </w:fldChar>
      </w:r>
      <w:bookmarkStart w:id="11" w:name="Text24"/>
      <w:r w:rsidRPr="00F21C9E">
        <w:rPr>
          <w:lang w:val="fr-CA"/>
        </w:rPr>
        <w:instrText xml:space="preserve"> FORMTEXT </w:instrText>
      </w:r>
      <w:r>
        <w:fldChar w:fldCharType="separate"/>
      </w:r>
      <w:r w:rsidRPr="00F21C9E">
        <w:rPr>
          <w:noProof/>
          <w:lang w:val="fr-CA"/>
        </w:rPr>
        <w:t>Outils de communication généraux : affiches, autocollants « turn-it-off », etc.</w:t>
      </w:r>
      <w:r>
        <w:fldChar w:fldCharType="end"/>
      </w:r>
      <w:bookmarkEnd w:id="11"/>
    </w:p>
    <w:p w14:paraId="0A396395" w14:textId="77777777" w:rsidR="00F21C9E" w:rsidRPr="00F21C9E" w:rsidRDefault="00F21C9E">
      <w:pPr>
        <w:pStyle w:val="secondbullet"/>
        <w:rPr>
          <w:lang w:val="fr-CA"/>
        </w:rPr>
      </w:pPr>
      <w:r>
        <w:lastRenderedPageBreak/>
        <w:fldChar w:fldCharType="begin">
          <w:ffData>
            <w:name w:val="Text25"/>
            <w:enabled/>
            <w:calcOnExit w:val="0"/>
            <w:textInput>
              <w:default w:val="Delivery of brochures to occupants."/>
            </w:textInput>
          </w:ffData>
        </w:fldChar>
      </w:r>
      <w:bookmarkStart w:id="12" w:name="Text25"/>
      <w:r w:rsidRPr="00F21C9E">
        <w:rPr>
          <w:lang w:val="fr-CA"/>
        </w:rPr>
        <w:instrText xml:space="preserve"> FORMTEXT </w:instrText>
      </w:r>
      <w:r>
        <w:fldChar w:fldCharType="separate"/>
      </w:r>
      <w:r w:rsidRPr="00F21C9E">
        <w:rPr>
          <w:noProof/>
          <w:lang w:val="fr-CA"/>
        </w:rPr>
        <w:t>Livraison de brochures aux occupants.</w:t>
      </w:r>
      <w:r>
        <w:fldChar w:fldCharType="end"/>
      </w:r>
      <w:bookmarkEnd w:id="12"/>
    </w:p>
    <w:p w14:paraId="56ADEF65" w14:textId="77777777" w:rsidR="00F21C9E" w:rsidRPr="00F21C9E" w:rsidRDefault="00F21C9E">
      <w:pPr>
        <w:pStyle w:val="secondbullet"/>
        <w:rPr>
          <w:lang w:val="fr-CA"/>
        </w:rPr>
      </w:pPr>
      <w:r>
        <w:fldChar w:fldCharType="begin">
          <w:ffData>
            <w:name w:val="Text26"/>
            <w:enabled/>
            <w:calcOnExit w:val="0"/>
            <w:textInput>
              <w:default w:val="Conducting seminars for tenants / occupants."/>
            </w:textInput>
          </w:ffData>
        </w:fldChar>
      </w:r>
      <w:bookmarkStart w:id="13" w:name="Text26"/>
      <w:r w:rsidRPr="00F21C9E">
        <w:rPr>
          <w:lang w:val="fr-CA"/>
        </w:rPr>
        <w:instrText xml:space="preserve"> FORMTEXT </w:instrText>
      </w:r>
      <w:r>
        <w:fldChar w:fldCharType="separate"/>
      </w:r>
      <w:r w:rsidRPr="00F21C9E">
        <w:rPr>
          <w:noProof/>
          <w:lang w:val="fr-CA"/>
        </w:rPr>
        <w:t>Organiser des séminaires pour les locataires / occupants.</w:t>
      </w:r>
      <w:r>
        <w:fldChar w:fldCharType="end"/>
      </w:r>
      <w:bookmarkEnd w:id="13"/>
    </w:p>
    <w:p w14:paraId="69C5CC3B" w14:textId="77777777" w:rsidR="00F21C9E" w:rsidRPr="00F21C9E" w:rsidRDefault="00F21C9E">
      <w:pPr>
        <w:pStyle w:val="secondbullet"/>
        <w:rPr>
          <w:lang w:val="fr-CA"/>
        </w:rPr>
      </w:pPr>
      <w:r>
        <w:fldChar w:fldCharType="begin">
          <w:ffData>
            <w:name w:val="Text27"/>
            <w:enabled/>
            <w:calcOnExit w:val="0"/>
            <w:textInput>
              <w:default w:val="Providing walk through assessment services of occupant spaces."/>
            </w:textInput>
          </w:ffData>
        </w:fldChar>
      </w:r>
      <w:bookmarkStart w:id="14" w:name="Text27"/>
      <w:r w:rsidRPr="00F21C9E">
        <w:rPr>
          <w:lang w:val="fr-CA"/>
        </w:rPr>
        <w:instrText xml:space="preserve"> FORMTEXT </w:instrText>
      </w:r>
      <w:r>
        <w:fldChar w:fldCharType="separate"/>
      </w:r>
      <w:r w:rsidRPr="00F21C9E">
        <w:rPr>
          <w:noProof/>
          <w:lang w:val="fr-CA"/>
        </w:rPr>
        <w:t>Fournir des services d'évaluation des espaces pour les occupants.</w:t>
      </w:r>
      <w:r>
        <w:fldChar w:fldCharType="end"/>
      </w:r>
      <w:bookmarkEnd w:id="14"/>
    </w:p>
    <w:p w14:paraId="6438EBC4" w14:textId="77777777" w:rsidR="00F21C9E" w:rsidRPr="00F21C9E" w:rsidRDefault="00F21C9E">
      <w:pPr>
        <w:pStyle w:val="secondbullet"/>
        <w:rPr>
          <w:lang w:val="fr-CA"/>
        </w:rPr>
      </w:pPr>
      <w:r>
        <w:fldChar w:fldCharType="begin">
          <w:ffData>
            <w:name w:val="Text28"/>
            <w:enabled/>
            <w:calcOnExit w:val="0"/>
            <w:textInput>
              <w:default w:val="Posters in common areas describing compliant tips."/>
            </w:textInput>
          </w:ffData>
        </w:fldChar>
      </w:r>
      <w:bookmarkStart w:id="15" w:name="Text28"/>
      <w:r w:rsidRPr="00F21C9E">
        <w:rPr>
          <w:lang w:val="fr-CA"/>
        </w:rPr>
        <w:instrText xml:space="preserve"> FORMTEXT </w:instrText>
      </w:r>
      <w:r>
        <w:fldChar w:fldCharType="separate"/>
      </w:r>
      <w:r w:rsidRPr="00F21C9E">
        <w:rPr>
          <w:noProof/>
          <w:lang w:val="fr-CA"/>
        </w:rPr>
        <w:t>Affiches dans les aires communes décrivant des conseils conformes.</w:t>
      </w:r>
      <w:r>
        <w:fldChar w:fldCharType="end"/>
      </w:r>
      <w:bookmarkEnd w:id="15"/>
    </w:p>
    <w:p w14:paraId="6160E76A" w14:textId="60E4482B" w:rsidR="00D36725" w:rsidRPr="00F21C9E" w:rsidRDefault="00F47F6D" w:rsidP="00F72F3F">
      <w:pPr>
        <w:pStyle w:val="secondbullet"/>
        <w:numPr>
          <w:ilvl w:val="0"/>
          <w:numId w:val="0"/>
        </w:numPr>
        <w:ind w:left="899"/>
        <w:rPr>
          <w:lang w:val="fr-CA"/>
        </w:rPr>
      </w:pPr>
      <w:r>
        <w:rPr>
          <w:noProof/>
          <w14:ligatures w14:val="standardContextual"/>
        </w:rPr>
        <mc:AlternateContent>
          <mc:Choice Requires="wps">
            <w:drawing>
              <wp:anchor distT="0" distB="0" distL="114300" distR="114300" simplePos="0" relativeHeight="251658242" behindDoc="0" locked="0" layoutInCell="1" allowOverlap="1" wp14:anchorId="3D4CF752" wp14:editId="7B7C81CD">
                <wp:simplePos x="0" y="0"/>
                <wp:positionH relativeFrom="column">
                  <wp:posOffset>1019</wp:posOffset>
                </wp:positionH>
                <wp:positionV relativeFrom="paragraph">
                  <wp:posOffset>362348</wp:posOffset>
                </wp:positionV>
                <wp:extent cx="6852285" cy="584835"/>
                <wp:effectExtent l="0" t="0" r="5715" b="0"/>
                <wp:wrapTopAndBottom/>
                <wp:docPr id="1060480586" name="Text Box 1"/>
                <wp:cNvGraphicFramePr/>
                <a:graphic xmlns:a="http://schemas.openxmlformats.org/drawingml/2006/main">
                  <a:graphicData uri="http://schemas.microsoft.com/office/word/2010/wordprocessingShape">
                    <wps:wsp>
                      <wps:cNvSpPr txBox="1"/>
                      <wps:spPr>
                        <a:xfrm>
                          <a:off x="0" y="0"/>
                          <a:ext cx="6852285" cy="584835"/>
                        </a:xfrm>
                        <a:prstGeom prst="rect">
                          <a:avLst/>
                        </a:prstGeom>
                        <a:solidFill>
                          <a:schemeClr val="bg1">
                            <a:lumMod val="95000"/>
                          </a:schemeClr>
                        </a:solidFill>
                        <a:ln w="6350">
                          <a:noFill/>
                        </a:ln>
                      </wps:spPr>
                      <wps:txbx>
                        <w:txbxContent>
                          <w:p w14:paraId="064DF8E9" w14:textId="77777777" w:rsidR="00F21C9E" w:rsidRPr="00F21C9E" w:rsidRDefault="00F21C9E">
                            <w:pPr>
                              <w:ind w:left="0"/>
                              <w:rPr>
                                <w:i/>
                                <w:color w:val="595959" w:themeColor="text1" w:themeTint="A6"/>
                                <w:lang w:val="fr-CA"/>
                              </w:rPr>
                            </w:pPr>
                            <w:r w:rsidRPr="00F21C9E">
                              <w:rPr>
                                <w:i/>
                                <w:color w:val="595959" w:themeColor="text1" w:themeTint="A6"/>
                                <w:lang w:val="fr-CA"/>
                              </w:rPr>
                              <w:t>Supprimez les puces qui ne s'appliquent pas à votre bâtiment. Ajoutez des puces pour toute autre initiative de conservation de l'énergie et du carbone disponible dans le bâtiment.</w:t>
                            </w:r>
                          </w:p>
                          <w:p w14:paraId="6283AB8F" w14:textId="77777777" w:rsidR="00F47F6D" w:rsidRPr="00F21C9E" w:rsidRDefault="00F47F6D" w:rsidP="00F47F6D">
                            <w:pPr>
                              <w:ind w:left="0"/>
                              <w:rPr>
                                <w:i/>
                                <w:iCs/>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4CF752" id="_x0000_s1028" type="#_x0000_t202" style="position:absolute;left:0;text-align:left;margin-left:.1pt;margin-top:28.55pt;width:539.55pt;height:46.0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" fillcolor="#f2f2f2 [3052]" stroked="f" strokeweight=".5pt">
                <v:textbox>
                  <w:txbxContent>
                    <w:p w14:paraId="064DF8E9" w14:textId="77777777" w:rsidR="00F21C9E" w:rsidRPr="00F21C9E" w:rsidRDefault="00F21C9E">
                      <w:pPr>
                        <w:ind w:left="0"/>
                        <w:rPr>
                          <w:i/>
                          <w:color w:val="595959" w:themeColor="text1" w:themeTint="A6"/>
                          <w:lang w:val="fr-CA"/>
                        </w:rPr>
                      </w:pPr>
                      <w:r w:rsidRPr="00F21C9E">
                        <w:rPr>
                          <w:i/>
                          <w:color w:val="595959" w:themeColor="text1" w:themeTint="A6"/>
                          <w:lang w:val="fr-CA"/>
                        </w:rPr>
                        <w:t>Supprimez les puces qui ne s'appliquent pas à votre bâtiment. Ajoutez des puces pour toute autre initiative de conservation de l'énergie et du carbone disponible dans le bâtiment.</w:t>
                      </w:r>
                    </w:p>
                    <w:p w14:paraId="6283AB8F" w14:textId="77777777" w:rsidR="00F47F6D" w:rsidRPr="00F21C9E" w:rsidRDefault="00F47F6D" w:rsidP="00F47F6D">
                      <w:pPr>
                        <w:ind w:left="0"/>
                        <w:rPr>
                          <w:i/>
                          <w:iCs/>
                          <w:color w:val="595959" w:themeColor="text1" w:themeTint="A6"/>
                          <w:lang w:val="fr-CA"/>
                        </w:rPr>
                      </w:pPr>
                    </w:p>
                  </w:txbxContent>
                </v:textbox>
                <w10:wrap type="topAndBottom"/>
              </v:shape>
            </w:pict>
          </mc:Fallback>
        </mc:AlternateContent>
      </w:r>
    </w:p>
    <w:p w14:paraId="4F4732CC" w14:textId="7672E5BF" w:rsidR="00F21C9E" w:rsidRPr="001D085C" w:rsidRDefault="008E7FAE" w:rsidP="00F21C9E">
      <w:pPr>
        <w:pStyle w:val="Heading2"/>
        <w:tabs>
          <w:tab w:val="num" w:pos="1440"/>
        </w:tabs>
      </w:pPr>
      <w:r>
        <w:t xml:space="preserve">Examen de </w:t>
      </w:r>
      <w:proofErr w:type="spellStart"/>
      <w:r>
        <w:t>l’impact</w:t>
      </w:r>
      <w:proofErr w:type="spellEnd"/>
    </w:p>
    <w:p w14:paraId="0BC4A26C" w14:textId="77777777" w:rsidR="00F21C9E" w:rsidRPr="00F21C9E" w:rsidRDefault="00F47F6D">
      <w:pPr>
        <w:ind w:left="0" w:firstLine="643"/>
        <w:rPr>
          <w:color w:val="0070C0"/>
          <w:lang w:val="fr-CA"/>
        </w:rPr>
      </w:pPr>
      <w:r>
        <w:rPr>
          <w:noProof/>
          <w:color w:val="0070C0"/>
          <w14:ligatures w14:val="standardContextual"/>
        </w:rPr>
        <mc:AlternateContent>
          <mc:Choice Requires="wps">
            <w:drawing>
              <wp:anchor distT="0" distB="0" distL="114300" distR="114300" simplePos="0" relativeHeight="251658243" behindDoc="0" locked="0" layoutInCell="1" allowOverlap="1" wp14:anchorId="5D174F23" wp14:editId="54AB3A54">
                <wp:simplePos x="0" y="0"/>
                <wp:positionH relativeFrom="column">
                  <wp:posOffset>76200</wp:posOffset>
                </wp:positionH>
                <wp:positionV relativeFrom="paragraph">
                  <wp:posOffset>297180</wp:posOffset>
                </wp:positionV>
                <wp:extent cx="6852285" cy="883920"/>
                <wp:effectExtent l="0" t="0" r="5715" b="0"/>
                <wp:wrapTopAndBottom/>
                <wp:docPr id="491605544" name="Text Box 1"/>
                <wp:cNvGraphicFramePr/>
                <a:graphic xmlns:a="http://schemas.openxmlformats.org/drawingml/2006/main">
                  <a:graphicData uri="http://schemas.microsoft.com/office/word/2010/wordprocessingShape">
                    <wps:wsp>
                      <wps:cNvSpPr txBox="1"/>
                      <wps:spPr>
                        <a:xfrm>
                          <a:off x="0" y="0"/>
                          <a:ext cx="6852285" cy="883920"/>
                        </a:xfrm>
                        <a:prstGeom prst="rect">
                          <a:avLst/>
                        </a:prstGeom>
                        <a:solidFill>
                          <a:schemeClr val="bg1">
                            <a:lumMod val="95000"/>
                          </a:schemeClr>
                        </a:solidFill>
                        <a:ln w="6350">
                          <a:noFill/>
                        </a:ln>
                      </wps:spPr>
                      <wps:txbx>
                        <w:txbxContent>
                          <w:p w14:paraId="00985187" w14:textId="77777777" w:rsidR="00F21C9E" w:rsidRPr="00F21C9E" w:rsidRDefault="00F21C9E">
                            <w:pPr>
                              <w:ind w:left="0"/>
                              <w:rPr>
                                <w:i/>
                                <w:iCs/>
                                <w:color w:val="595959" w:themeColor="text1" w:themeTint="A6"/>
                                <w:lang w:val="fr-CA"/>
                              </w:rPr>
                            </w:pPr>
                            <w:r w:rsidRPr="00F21C9E">
                              <w:rPr>
                                <w:i/>
                                <w:iCs/>
                                <w:color w:val="595959" w:themeColor="text1" w:themeTint="A6"/>
                                <w:lang w:val="fr-CA"/>
                              </w:rPr>
                              <w:t>Effectuer des examens réguliers pour déterminer l'incidence du Programme de communication. Déterminer les aspects qui ont réussi à mobiliser la communauté des occupants. Mettez également en évidence les défis et les leçons apprises. Envisager de reformuler les objectifs et d'élargir la portée du programme au moyen d'événements de reconnaissance ou d'approfondir l'impact au moyen d'initiatives mesurables.</w:t>
                            </w:r>
                          </w:p>
                          <w:p w14:paraId="20A3872D" w14:textId="77777777" w:rsidR="00F47F6D" w:rsidRPr="00F21C9E" w:rsidRDefault="00F47F6D" w:rsidP="00F47F6D">
                            <w:pPr>
                              <w:ind w:left="0"/>
                              <w:rPr>
                                <w:i/>
                                <w:iCs/>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174F23" id="_x0000_s1029" type="#_x0000_t202" style="position:absolute;left:0;text-align:left;margin-left:6pt;margin-top:23.4pt;width:539.55pt;height:69.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" fillcolor="#f2f2f2 [3052]" stroked="f" strokeweight=".5pt">
                <v:textbox>
                  <w:txbxContent>
                    <w:p w14:paraId="00985187" w14:textId="77777777" w:rsidR="00F21C9E" w:rsidRPr="00F21C9E" w:rsidRDefault="00F21C9E">
                      <w:pPr>
                        <w:ind w:left="0"/>
                        <w:rPr>
                          <w:i/>
                          <w:iCs/>
                          <w:color w:val="595959" w:themeColor="text1" w:themeTint="A6"/>
                          <w:lang w:val="fr-CA"/>
                        </w:rPr>
                      </w:pPr>
                      <w:r w:rsidRPr="00F21C9E">
                        <w:rPr>
                          <w:i/>
                          <w:iCs/>
                          <w:color w:val="595959" w:themeColor="text1" w:themeTint="A6"/>
                          <w:lang w:val="fr-CA"/>
                        </w:rPr>
                        <w:t>Effectuer des examens réguliers pour déterminer l'incidence du Programme de communication. Déterminer les aspects qui ont réussi à mobiliser la communauté des occupants. Mettez également en évidence les défis et les leçons apprises. Envisager de reformuler les objectifs et d'élargir la portée du programme au moyen d'événements de reconnaissance ou d'approfondir l'impact au moyen d'initiatives mesurables.</w:t>
                      </w:r>
                    </w:p>
                    <w:p w14:paraId="20A3872D" w14:textId="77777777" w:rsidR="00F47F6D" w:rsidRPr="00F21C9E" w:rsidRDefault="00F47F6D" w:rsidP="00F47F6D">
                      <w:pPr>
                        <w:ind w:left="0"/>
                        <w:rPr>
                          <w:i/>
                          <w:iCs/>
                          <w:color w:val="595959" w:themeColor="text1" w:themeTint="A6"/>
                          <w:lang w:val="fr-CA"/>
                        </w:rPr>
                      </w:pPr>
                    </w:p>
                  </w:txbxContent>
                </v:textbox>
                <w10:wrap type="topAndBottom"/>
              </v:shape>
            </w:pict>
          </mc:Fallback>
        </mc:AlternateContent>
      </w:r>
      <w:r w:rsidR="00F21C9E">
        <w:rPr>
          <w:color w:val="0070C0"/>
        </w:rPr>
        <w:fldChar w:fldCharType="begin">
          <w:ffData>
            <w:name w:val="Text16"/>
            <w:enabled/>
            <w:calcOnExit w:val="0"/>
            <w:textInput>
              <w:default w:val="[Describe how program impact is reviewed]"/>
            </w:textInput>
          </w:ffData>
        </w:fldChar>
      </w:r>
      <w:bookmarkStart w:id="16" w:name="Text16"/>
      <w:r w:rsidR="00F21C9E" w:rsidRPr="00F21C9E">
        <w:rPr>
          <w:color w:val="0070C0"/>
          <w:lang w:val="fr-CA"/>
        </w:rPr>
        <w:instrText xml:space="preserve"> FORMTEXT </w:instrText>
      </w:r>
      <w:r w:rsidR="00F21C9E">
        <w:rPr>
          <w:color w:val="0070C0"/>
        </w:rPr>
      </w:r>
      <w:r w:rsidR="00F21C9E">
        <w:rPr>
          <w:color w:val="0070C0"/>
        </w:rPr>
        <w:fldChar w:fldCharType="separate"/>
      </w:r>
      <w:r w:rsidR="00F21C9E" w:rsidRPr="00F21C9E">
        <w:rPr>
          <w:noProof/>
          <w:color w:val="0070C0"/>
          <w:lang w:val="fr-CA"/>
        </w:rPr>
        <w:t>[Décrivez comment l'incidence du programme est examinée]</w:t>
      </w:r>
      <w:r w:rsidR="00F21C9E">
        <w:rPr>
          <w:color w:val="0070C0"/>
        </w:rPr>
        <w:fldChar w:fldCharType="end"/>
      </w:r>
      <w:bookmarkEnd w:id="16"/>
    </w:p>
    <w:p w14:paraId="00E65549" w14:textId="1197B658" w:rsidR="00F47F6D" w:rsidRPr="00F21C9E" w:rsidRDefault="00F47F6D" w:rsidP="00E914FF">
      <w:pPr>
        <w:ind w:left="576"/>
        <w:rPr>
          <w:color w:val="0070C0"/>
          <w:lang w:val="fr-CA"/>
        </w:rPr>
      </w:pPr>
    </w:p>
    <w:p w14:paraId="3A720E2B" w14:textId="77777777" w:rsidR="00F21C9E" w:rsidRPr="00741742" w:rsidRDefault="00F21C9E" w:rsidP="00F21C9E">
      <w:pPr>
        <w:pStyle w:val="Heading2"/>
        <w:tabs>
          <w:tab w:val="num" w:pos="1440"/>
        </w:tabs>
      </w:pPr>
      <w:r w:rsidRPr="00741742">
        <w:t>Documentation</w:t>
      </w:r>
    </w:p>
    <w:p w14:paraId="667E860E" w14:textId="511A0857" w:rsidR="00F21C9E" w:rsidRPr="00F21C9E" w:rsidRDefault="00F21C9E">
      <w:pPr>
        <w:ind w:left="540"/>
        <w:rPr>
          <w:lang w:val="fr-CA"/>
        </w:rPr>
      </w:pPr>
      <w:r>
        <w:rPr>
          <w:color w:val="0070C0"/>
        </w:rPr>
        <w:fldChar w:fldCharType="begin">
          <w:ffData>
            <w:name w:val="Text17"/>
            <w:enabled/>
            <w:calcOnExit w:val="0"/>
            <w:textInput>
              <w:default w:val="[Insert opportunities] "/>
            </w:textInput>
          </w:ffData>
        </w:fldChar>
      </w:r>
      <w:bookmarkStart w:id="17" w:name="Text17"/>
      <w:r w:rsidRPr="00F21C9E">
        <w:rPr>
          <w:color w:val="0070C0"/>
          <w:lang w:val="fr-CA"/>
        </w:rPr>
        <w:instrText xml:space="preserve"> FORMTEXT </w:instrText>
      </w:r>
      <w:r>
        <w:rPr>
          <w:color w:val="0070C0"/>
        </w:rPr>
      </w:r>
      <w:r>
        <w:rPr>
          <w:color w:val="0070C0"/>
        </w:rPr>
        <w:fldChar w:fldCharType="separate"/>
      </w:r>
      <w:r w:rsidRPr="00F21C9E">
        <w:rPr>
          <w:noProof/>
          <w:color w:val="0070C0"/>
          <w:lang w:val="fr-CA"/>
        </w:rPr>
        <w:t xml:space="preserve">[Insérer les possibilités] </w:t>
      </w:r>
      <w:r>
        <w:rPr>
          <w:color w:val="0070C0"/>
        </w:rPr>
        <w:fldChar w:fldCharType="end"/>
      </w:r>
      <w:bookmarkEnd w:id="17"/>
      <w:r w:rsidRPr="00F21C9E">
        <w:rPr>
          <w:lang w:val="fr-CA"/>
        </w:rPr>
        <w:t>les possibilités sont présentées, discutées et communiquées de la façon suivante:</w:t>
      </w:r>
    </w:p>
    <w:p w14:paraId="1EE9C471" w14:textId="77777777" w:rsidR="00F21C9E" w:rsidRPr="00F21C9E" w:rsidRDefault="00F21C9E">
      <w:pPr>
        <w:pStyle w:val="secondbullet"/>
        <w:rPr>
          <w:lang w:val="fr-CA"/>
        </w:rPr>
      </w:pPr>
      <w:r>
        <w:fldChar w:fldCharType="begin">
          <w:ffData>
            <w:name w:val="Text30"/>
            <w:enabled/>
            <w:calcOnExit w:val="0"/>
            <w:textInput>
              <w:default w:val="Agendas and minutes from tenant-management team meetings."/>
            </w:textInput>
          </w:ffData>
        </w:fldChar>
      </w:r>
      <w:bookmarkStart w:id="18" w:name="Text30"/>
      <w:r w:rsidRPr="00F21C9E">
        <w:rPr>
          <w:lang w:val="fr-CA"/>
        </w:rPr>
        <w:instrText xml:space="preserve"> FORMTEXT </w:instrText>
      </w:r>
      <w:r>
        <w:fldChar w:fldCharType="separate"/>
      </w:r>
      <w:r w:rsidRPr="00F21C9E">
        <w:rPr>
          <w:noProof/>
          <w:lang w:val="fr-CA"/>
        </w:rPr>
        <w:t>Ordres du jour et procès-verbaux des réunions de l'équipe de gestion des locataires.</w:t>
      </w:r>
      <w:r>
        <w:fldChar w:fldCharType="end"/>
      </w:r>
      <w:bookmarkEnd w:id="18"/>
    </w:p>
    <w:p w14:paraId="0921F879" w14:textId="77777777" w:rsidR="00F21C9E" w:rsidRPr="00F21C9E" w:rsidRDefault="00F21C9E">
      <w:pPr>
        <w:pStyle w:val="secondbullet"/>
        <w:rPr>
          <w:lang w:val="fr-CA"/>
        </w:rPr>
      </w:pPr>
      <w:r>
        <w:fldChar w:fldCharType="begin">
          <w:ffData>
            <w:name w:val="Text31"/>
            <w:enabled/>
            <w:calcOnExit w:val="0"/>
            <w:textInput>
              <w:default w:val="Marketing materials used to promote energy and carbon conservation measures."/>
            </w:textInput>
          </w:ffData>
        </w:fldChar>
      </w:r>
      <w:bookmarkStart w:id="19" w:name="Text31"/>
      <w:r w:rsidRPr="00F21C9E">
        <w:rPr>
          <w:lang w:val="fr-CA"/>
        </w:rPr>
        <w:instrText xml:space="preserve"> FORMTEXT </w:instrText>
      </w:r>
      <w:r>
        <w:fldChar w:fldCharType="separate"/>
      </w:r>
      <w:r w:rsidRPr="00F21C9E">
        <w:rPr>
          <w:noProof/>
          <w:lang w:val="fr-CA"/>
        </w:rPr>
        <w:t>Matériel de commercialisation utilisé pour promouvoir les mesures de conservation de l'énergie et du carbone.</w:t>
      </w:r>
      <w:r>
        <w:fldChar w:fldCharType="end"/>
      </w:r>
      <w:bookmarkEnd w:id="19"/>
    </w:p>
    <w:p w14:paraId="7745F021" w14:textId="77777777" w:rsidR="00F21C9E" w:rsidRPr="00F21C9E" w:rsidRDefault="00F21C9E">
      <w:pPr>
        <w:pStyle w:val="secondbullet"/>
        <w:rPr>
          <w:lang w:val="fr-CA"/>
        </w:rPr>
      </w:pPr>
      <w:r>
        <w:fldChar w:fldCharType="begin">
          <w:ffData>
            <w:name w:val="Text32"/>
            <w:enabled/>
            <w:calcOnExit w:val="0"/>
            <w:textInput>
              <w:default w:val="Reports of energy use assessments and carbon assessments done in tenant spaces are shared with tenants. "/>
            </w:textInput>
          </w:ffData>
        </w:fldChar>
      </w:r>
      <w:bookmarkStart w:id="20" w:name="Text32"/>
      <w:r w:rsidRPr="00F21C9E">
        <w:rPr>
          <w:lang w:val="fr-CA"/>
        </w:rPr>
        <w:instrText xml:space="preserve"> FORMTEXT </w:instrText>
      </w:r>
      <w:r>
        <w:fldChar w:fldCharType="separate"/>
      </w:r>
      <w:r w:rsidRPr="00F21C9E">
        <w:rPr>
          <w:noProof/>
          <w:lang w:val="fr-CA"/>
        </w:rPr>
        <w:t xml:space="preserve">Les rapports sur les évaluations de la consommation d'énergie et les évaluations du carbone effectuées dans les espaces des locataires sont partagés avec les locataires. </w:t>
      </w:r>
      <w:r>
        <w:fldChar w:fldCharType="end"/>
      </w:r>
      <w:bookmarkEnd w:id="20"/>
    </w:p>
    <w:p w14:paraId="673710C3" w14:textId="77777777" w:rsidR="00F72F3F" w:rsidRDefault="00F72F3F" w:rsidP="00195238">
      <w:pPr>
        <w:ind w:left="0" w:firstLine="540"/>
        <w:rPr>
          <w:lang w:val="fr-CA"/>
        </w:rPr>
      </w:pPr>
    </w:p>
    <w:p w14:paraId="525DE4F6" w14:textId="77777777" w:rsidR="008E7FAE" w:rsidRPr="008E7FAE" w:rsidRDefault="008E7FAE">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hd w:val="clear" w:color="auto" w:fill="F2F2F2" w:themeFill="background1" w:themeFillShade="F2"/>
        <w:ind w:left="540"/>
        <w:rPr>
          <w:lang w:val="fr-CA"/>
        </w:rPr>
      </w:pPr>
      <w:r w:rsidRPr="008E7FAE">
        <w:rPr>
          <w:i/>
          <w:color w:val="595959" w:themeColor="text1" w:themeTint="A6"/>
          <w:lang w:val="fr-CA"/>
        </w:rPr>
        <w:t>Supprimez les puces qui ne s'appliquent pas à votre bâtiment. Ajoutez toutes les méthodes de documentation supplémentaires utilisées dans le bâtiment.</w:t>
      </w:r>
    </w:p>
    <w:p w14:paraId="6C29512E" w14:textId="77777777" w:rsidR="008E7FAE" w:rsidRPr="008E7FAE" w:rsidRDefault="008E7FAE" w:rsidP="00195238">
      <w:pPr>
        <w:ind w:left="0" w:firstLine="540"/>
        <w:rPr>
          <w:lang w:val="fr-CA"/>
        </w:rPr>
      </w:pPr>
    </w:p>
    <w:p w14:paraId="40209F88" w14:textId="77777777" w:rsidR="008E7FAE" w:rsidRPr="008E7FAE" w:rsidRDefault="008E7FAE" w:rsidP="00195238">
      <w:pPr>
        <w:ind w:left="0" w:firstLine="540"/>
        <w:rPr>
          <w:lang w:val="fr-CA"/>
        </w:rPr>
      </w:pPr>
    </w:p>
    <w:p w14:paraId="717176F3" w14:textId="77259A7D" w:rsidR="00195238" w:rsidRPr="00F21C9E" w:rsidRDefault="00F21C9E" w:rsidP="00195238">
      <w:pPr>
        <w:ind w:left="0" w:firstLine="540"/>
        <w:rPr>
          <w:lang w:val="fr-CA"/>
        </w:rPr>
      </w:pPr>
      <w:r w:rsidRPr="00F21C9E">
        <w:rPr>
          <w:lang w:val="fr-CA"/>
        </w:rPr>
        <w:t>Veuillez consulter l'</w:t>
      </w:r>
      <w:r w:rsidRPr="00F21C9E">
        <w:rPr>
          <w:b/>
          <w:lang w:val="fr-CA"/>
        </w:rPr>
        <w:t>annexe A</w:t>
      </w:r>
      <w:r w:rsidRPr="00F21C9E">
        <w:rPr>
          <w:lang w:val="fr-CA"/>
        </w:rPr>
        <w:t xml:space="preserve"> pour les documents de communication distribués aux occupants.</w:t>
      </w:r>
    </w:p>
    <w:p w14:paraId="52B5C3A2" w14:textId="50290A20" w:rsidR="00C71092" w:rsidRPr="00F21C9E" w:rsidRDefault="00C71092">
      <w:pPr>
        <w:spacing w:before="0" w:after="160" w:line="259" w:lineRule="auto"/>
        <w:ind w:left="0"/>
        <w:rPr>
          <w:rFonts w:eastAsia="Times New Roman" w:cs="Arial"/>
          <w:bCs/>
          <w:kern w:val="32"/>
          <w:sz w:val="28"/>
          <w:szCs w:val="24"/>
          <w:lang w:val="fr-CA"/>
        </w:rPr>
      </w:pPr>
    </w:p>
    <w:p w14:paraId="71D00B22" w14:textId="77777777" w:rsidR="00F21C9E" w:rsidRDefault="00F21C9E" w:rsidP="00F21C9E">
      <w:pPr>
        <w:pStyle w:val="Heading1"/>
        <w:tabs>
          <w:tab w:val="num" w:pos="720"/>
        </w:tabs>
      </w:pPr>
      <w:proofErr w:type="spellStart"/>
      <w:r>
        <w:t>Période</w:t>
      </w:r>
      <w:proofErr w:type="spellEnd"/>
      <w:r>
        <w:t xml:space="preserve"> de temps</w:t>
      </w:r>
    </w:p>
    <w:p w14:paraId="627CDD38" w14:textId="77777777" w:rsidR="00F21C9E" w:rsidRPr="00F21C9E" w:rsidRDefault="00F21C9E">
      <w:pPr>
        <w:spacing w:after="240"/>
        <w:rPr>
          <w:lang w:val="fr-CA"/>
        </w:rPr>
      </w:pPr>
      <w:r w:rsidRPr="00F21C9E">
        <w:rPr>
          <w:lang w:val="fr-CA"/>
        </w:rPr>
        <w:t xml:space="preserve">Ce plan a été mis en œuvre le </w:t>
      </w:r>
      <w:r>
        <w:rPr>
          <w:color w:val="0070C0"/>
        </w:rPr>
        <w:fldChar w:fldCharType="begin">
          <w:ffData>
            <w:name w:val="Text18"/>
            <w:enabled/>
            <w:calcOnExit w:val="0"/>
            <w:textInput>
              <w:default w:val="[Insert Date] "/>
            </w:textInput>
          </w:ffData>
        </w:fldChar>
      </w:r>
      <w:bookmarkStart w:id="21" w:name="Text18"/>
      <w:r w:rsidRPr="00F21C9E">
        <w:rPr>
          <w:color w:val="0070C0"/>
          <w:lang w:val="fr-CA"/>
        </w:rPr>
        <w:instrText xml:space="preserve"> FORMTEXT </w:instrText>
      </w:r>
      <w:r>
        <w:rPr>
          <w:color w:val="0070C0"/>
        </w:rPr>
      </w:r>
      <w:r>
        <w:rPr>
          <w:color w:val="0070C0"/>
        </w:rPr>
        <w:fldChar w:fldCharType="separate"/>
      </w:r>
      <w:r w:rsidRPr="00F21C9E">
        <w:rPr>
          <w:noProof/>
          <w:color w:val="0070C0"/>
          <w:lang w:val="fr-CA"/>
        </w:rPr>
        <w:t xml:space="preserve">[Insérer la date] </w:t>
      </w:r>
      <w:r>
        <w:rPr>
          <w:color w:val="0070C0"/>
        </w:rPr>
        <w:fldChar w:fldCharType="end"/>
      </w:r>
      <w:bookmarkEnd w:id="21"/>
      <w:r w:rsidRPr="00F21C9E">
        <w:rPr>
          <w:lang w:val="fr-CA"/>
        </w:rPr>
        <w:t>et sera examiné et mis à jour au moins une fois par année. Le tableau suivant présente toutes les activités, tous les événements et toutes les stratégies de communication mis en œuvre à ce jour, ainsi que les stratégies dont la mise en œuvre est prévue.</w:t>
      </w:r>
    </w:p>
    <w:p w14:paraId="65A57E4F" w14:textId="77777777" w:rsidR="00525D05" w:rsidRPr="00F21C9E" w:rsidRDefault="00525D05" w:rsidP="00603F65">
      <w:pPr>
        <w:rPr>
          <w:color w:val="0070C0"/>
          <w:highlight w:val="yellow"/>
          <w:lang w:val="fr-CA"/>
        </w:rPr>
      </w:pPr>
    </w:p>
    <w:p w14:paraId="213FC37B" w14:textId="061B72F3" w:rsidR="00525D05" w:rsidRPr="00F21C9E" w:rsidRDefault="00525D05" w:rsidP="00603F65">
      <w:pPr>
        <w:rPr>
          <w:color w:val="0070C0"/>
          <w:highlight w:val="yellow"/>
          <w:lang w:val="fr-CA"/>
        </w:rPr>
      </w:pPr>
    </w:p>
    <w:tbl>
      <w:tblPr>
        <w:tblStyle w:val="TableGrid"/>
        <w:tblW w:w="0" w:type="auto"/>
        <w:jc w:val="center"/>
        <w:tblLayout w:type="fixed"/>
        <w:tblLook w:val="04A0" w:firstRow="1" w:lastRow="0" w:firstColumn="1" w:lastColumn="0" w:noHBand="0" w:noVBand="1"/>
      </w:tblPr>
      <w:tblGrid>
        <w:gridCol w:w="5103"/>
        <w:gridCol w:w="3969"/>
        <w:gridCol w:w="1721"/>
      </w:tblGrid>
      <w:tr w:rsidR="00753B16" w:rsidRPr="002C6C91" w14:paraId="0187F1C1" w14:textId="77777777" w:rsidTr="00223851">
        <w:trPr>
          <w:trHeight w:val="680"/>
          <w:jc w:val="center"/>
        </w:trPr>
        <w:tc>
          <w:tcPr>
            <w:tcW w:w="5103" w:type="dxa"/>
            <w:shd w:val="clear" w:color="auto" w:fill="D9D9D9" w:themeFill="background1" w:themeFillShade="D9"/>
          </w:tcPr>
          <w:p w14:paraId="37EC4DD8" w14:textId="25D412B0" w:rsidR="00753B16" w:rsidRPr="00BE2EE6" w:rsidRDefault="00F21C9E" w:rsidP="00753B16">
            <w:pPr>
              <w:ind w:left="0"/>
              <w:jc w:val="center"/>
            </w:pPr>
            <w:proofErr w:type="spellStart"/>
            <w:r w:rsidRPr="00BE2EE6">
              <w:t>Activité</w:t>
            </w:r>
            <w:proofErr w:type="spellEnd"/>
            <w:r w:rsidRPr="00BE2EE6">
              <w:t xml:space="preserve">/ </w:t>
            </w:r>
            <w:proofErr w:type="spellStart"/>
            <w:r w:rsidRPr="00BE2EE6">
              <w:t>Événement</w:t>
            </w:r>
            <w:proofErr w:type="spellEnd"/>
            <w:r w:rsidRPr="00BE2EE6">
              <w:t xml:space="preserve">/ </w:t>
            </w:r>
            <w:proofErr w:type="spellStart"/>
            <w:r w:rsidRPr="00BE2EE6">
              <w:t>Stratégie</w:t>
            </w:r>
            <w:proofErr w:type="spellEnd"/>
          </w:p>
        </w:tc>
        <w:tc>
          <w:tcPr>
            <w:tcW w:w="3969" w:type="dxa"/>
            <w:shd w:val="clear" w:color="auto" w:fill="D9D9D9" w:themeFill="background1" w:themeFillShade="D9"/>
          </w:tcPr>
          <w:p w14:paraId="22CDD9E7" w14:textId="1F6067BF" w:rsidR="00753B16" w:rsidRPr="00BE2EE6" w:rsidRDefault="00753B16" w:rsidP="00753B16">
            <w:pPr>
              <w:ind w:left="0"/>
              <w:jc w:val="center"/>
            </w:pPr>
            <w:r>
              <w:t>Description</w:t>
            </w:r>
          </w:p>
        </w:tc>
        <w:tc>
          <w:tcPr>
            <w:tcW w:w="1721" w:type="dxa"/>
            <w:shd w:val="clear" w:color="auto" w:fill="D9D9D9" w:themeFill="background1" w:themeFillShade="D9"/>
          </w:tcPr>
          <w:p w14:paraId="7F733367" w14:textId="764CF6C1" w:rsidR="00753B16" w:rsidRPr="00F21C9E" w:rsidRDefault="00F21C9E" w:rsidP="00824956">
            <w:pPr>
              <w:ind w:left="0"/>
              <w:jc w:val="center"/>
              <w:rPr>
                <w:lang w:val="fr-CA"/>
              </w:rPr>
            </w:pPr>
            <w:r w:rsidRPr="00F21C9E">
              <w:rPr>
                <w:lang w:val="fr-CA"/>
              </w:rPr>
              <w:t>Date de mise en œuvre</w:t>
            </w:r>
          </w:p>
        </w:tc>
      </w:tr>
      <w:tr w:rsidR="00753B16" w14:paraId="55BAC6C5" w14:textId="77777777" w:rsidTr="00223851">
        <w:trPr>
          <w:trHeight w:val="567"/>
          <w:jc w:val="center"/>
        </w:trPr>
        <w:tc>
          <w:tcPr>
            <w:tcW w:w="5103" w:type="dxa"/>
          </w:tcPr>
          <w:p w14:paraId="57522BFD" w14:textId="18F62C6B" w:rsidR="00753B16" w:rsidRPr="008E7FAE" w:rsidRDefault="008E7FAE" w:rsidP="001021AA">
            <w:pPr>
              <w:ind w:left="0"/>
              <w:rPr>
                <w:color w:val="0070C0"/>
                <w:lang w:val="fr-CA"/>
              </w:rPr>
            </w:pPr>
            <w:r>
              <w:rPr>
                <w:color w:val="0070C0"/>
              </w:rPr>
              <w:fldChar w:fldCharType="begin">
                <w:ffData>
                  <w:name w:val="Text34"/>
                  <w:enabled/>
                  <w:calcOnExit w:val="0"/>
                  <w:textInput>
                    <w:default w:val="Ex. Tenant Management Meeting"/>
                  </w:textInput>
                </w:ffData>
              </w:fldChar>
            </w:r>
            <w:bookmarkStart w:id="22" w:name="Text34"/>
            <w:r w:rsidRPr="008E7FAE">
              <w:rPr>
                <w:color w:val="0070C0"/>
                <w:lang w:val="fr-CA"/>
              </w:rPr>
              <w:instrText xml:space="preserve"> FORMTEXT </w:instrText>
            </w:r>
            <w:r>
              <w:rPr>
                <w:color w:val="0070C0"/>
              </w:rPr>
            </w:r>
            <w:r>
              <w:rPr>
                <w:color w:val="0070C0"/>
              </w:rPr>
              <w:fldChar w:fldCharType="separate"/>
            </w:r>
            <w:r w:rsidRPr="008E7FAE">
              <w:rPr>
                <w:noProof/>
                <w:color w:val="0070C0"/>
                <w:lang w:val="fr-CA"/>
              </w:rPr>
              <w:t xml:space="preserve">Ex. Réunion </w:t>
            </w:r>
            <w:r w:rsidR="002C6C91">
              <w:rPr>
                <w:noProof/>
                <w:color w:val="0070C0"/>
                <w:lang w:val="fr-CA"/>
              </w:rPr>
              <w:t>avec les équipe de</w:t>
            </w:r>
            <w:r w:rsidRPr="008E7FAE">
              <w:rPr>
                <w:noProof/>
                <w:color w:val="0070C0"/>
                <w:lang w:val="fr-CA"/>
              </w:rPr>
              <w:t xml:space="preserve"> gestion des locataires</w:t>
            </w:r>
            <w:r>
              <w:rPr>
                <w:color w:val="0070C0"/>
              </w:rPr>
              <w:fldChar w:fldCharType="end"/>
            </w:r>
            <w:bookmarkEnd w:id="22"/>
          </w:p>
        </w:tc>
        <w:tc>
          <w:tcPr>
            <w:tcW w:w="3969" w:type="dxa"/>
          </w:tcPr>
          <w:p w14:paraId="35E759B3" w14:textId="2F4D54D7" w:rsidR="00753B16" w:rsidRPr="00F21C9E" w:rsidRDefault="00F21C9E" w:rsidP="00223851">
            <w:pPr>
              <w:ind w:left="0"/>
              <w:rPr>
                <w:color w:val="0070C0"/>
                <w:lang w:val="fr-CA"/>
              </w:rPr>
            </w:pPr>
            <w:r>
              <w:rPr>
                <w:color w:val="0070C0"/>
              </w:rPr>
              <w:fldChar w:fldCharType="begin">
                <w:ffData>
                  <w:name w:val="Text36"/>
                  <w:enabled/>
                  <w:calcOnExit w:val="0"/>
                  <w:textInput>
                    <w:default w:val="Discuss energy and carbon conservation measures considered at the property"/>
                  </w:textInput>
                </w:ffData>
              </w:fldChar>
            </w:r>
            <w:bookmarkStart w:id="23" w:name="Text36"/>
            <w:r w:rsidRPr="00F21C9E">
              <w:rPr>
                <w:color w:val="0070C0"/>
                <w:lang w:val="fr-CA"/>
              </w:rPr>
              <w:instrText xml:space="preserve"> FORMTEXT </w:instrText>
            </w:r>
            <w:r>
              <w:rPr>
                <w:color w:val="0070C0"/>
              </w:rPr>
            </w:r>
            <w:r>
              <w:rPr>
                <w:color w:val="0070C0"/>
              </w:rPr>
              <w:fldChar w:fldCharType="separate"/>
            </w:r>
            <w:r w:rsidRPr="00F21C9E">
              <w:rPr>
                <w:noProof/>
                <w:color w:val="0070C0"/>
                <w:lang w:val="fr-CA"/>
              </w:rPr>
              <w:t xml:space="preserve">Discuter des mesures de conservation de l'énergie et du carbone envisagées </w:t>
            </w:r>
            <w:r w:rsidR="008E7FAE">
              <w:rPr>
                <w:noProof/>
                <w:color w:val="0070C0"/>
                <w:lang w:val="fr-CA"/>
              </w:rPr>
              <w:t>pour l'immeuble</w:t>
            </w:r>
            <w:r w:rsidRPr="00F21C9E">
              <w:rPr>
                <w:noProof/>
                <w:color w:val="0070C0"/>
                <w:lang w:val="fr-CA"/>
              </w:rPr>
              <w:t xml:space="preserve"> </w:t>
            </w:r>
            <w:r>
              <w:rPr>
                <w:color w:val="0070C0"/>
              </w:rPr>
              <w:fldChar w:fldCharType="end"/>
            </w:r>
            <w:bookmarkEnd w:id="23"/>
          </w:p>
        </w:tc>
        <w:tc>
          <w:tcPr>
            <w:tcW w:w="1721" w:type="dxa"/>
          </w:tcPr>
          <w:p w14:paraId="066E6F91" w14:textId="12A28E95" w:rsidR="00753B16" w:rsidRPr="002D294D" w:rsidRDefault="00F21C9E" w:rsidP="00824956">
            <w:pPr>
              <w:ind w:left="0"/>
              <w:jc w:val="center"/>
              <w:rPr>
                <w:color w:val="0070C0"/>
              </w:rPr>
            </w:pPr>
            <w:r>
              <w:rPr>
                <w:color w:val="0070C0"/>
              </w:rPr>
              <w:fldChar w:fldCharType="begin">
                <w:ffData>
                  <w:name w:val="Text38"/>
                  <w:enabled/>
                  <w:calcOnExit w:val="0"/>
                  <w:textInput>
                    <w:default w:val="February 2024"/>
                  </w:textInput>
                </w:ffData>
              </w:fldChar>
            </w:r>
            <w:bookmarkStart w:id="24" w:name="Text38"/>
            <w:r>
              <w:rPr>
                <w:color w:val="0070C0"/>
              </w:rPr>
              <w:instrText xml:space="preserve"> FORMTEXT </w:instrText>
            </w:r>
            <w:r>
              <w:rPr>
                <w:color w:val="0070C0"/>
              </w:rPr>
            </w:r>
            <w:r>
              <w:rPr>
                <w:color w:val="0070C0"/>
              </w:rPr>
              <w:fldChar w:fldCharType="separate"/>
            </w:r>
            <w:r>
              <w:rPr>
                <w:noProof/>
                <w:color w:val="0070C0"/>
              </w:rPr>
              <w:t>Février 2024</w:t>
            </w:r>
            <w:r>
              <w:rPr>
                <w:color w:val="0070C0"/>
              </w:rPr>
              <w:fldChar w:fldCharType="end"/>
            </w:r>
            <w:bookmarkEnd w:id="24"/>
          </w:p>
        </w:tc>
      </w:tr>
      <w:tr w:rsidR="00753B16" w14:paraId="6839F891" w14:textId="77777777" w:rsidTr="00223851">
        <w:trPr>
          <w:trHeight w:val="998"/>
          <w:jc w:val="center"/>
        </w:trPr>
        <w:tc>
          <w:tcPr>
            <w:tcW w:w="5103" w:type="dxa"/>
          </w:tcPr>
          <w:p w14:paraId="79685D23" w14:textId="055F2B24" w:rsidR="00753B16" w:rsidRPr="002B571C" w:rsidRDefault="002B571C" w:rsidP="001021AA">
            <w:pPr>
              <w:ind w:left="0"/>
              <w:rPr>
                <w:color w:val="0070C0"/>
                <w:lang w:val="fr-CA"/>
              </w:rPr>
            </w:pPr>
            <w:r>
              <w:rPr>
                <w:color w:val="0070C0"/>
              </w:rPr>
              <w:fldChar w:fldCharType="begin">
                <w:ffData>
                  <w:name w:val="Text35"/>
                  <w:enabled/>
                  <w:calcOnExit w:val="0"/>
                  <w:textInput>
                    <w:default w:val="Ex. One-on-one meetings with individual occupant representatives "/>
                  </w:textInput>
                </w:ffData>
              </w:fldChar>
            </w:r>
            <w:bookmarkStart w:id="25" w:name="Text35"/>
            <w:r w:rsidRPr="002B571C">
              <w:rPr>
                <w:color w:val="0070C0"/>
                <w:lang w:val="fr-CA"/>
              </w:rPr>
              <w:instrText xml:space="preserve"> FORMTEXT </w:instrText>
            </w:r>
            <w:r>
              <w:rPr>
                <w:color w:val="0070C0"/>
              </w:rPr>
            </w:r>
            <w:r>
              <w:rPr>
                <w:color w:val="0070C0"/>
              </w:rPr>
              <w:fldChar w:fldCharType="separate"/>
            </w:r>
            <w:r w:rsidRPr="002B571C">
              <w:rPr>
                <w:noProof/>
                <w:color w:val="0070C0"/>
                <w:lang w:val="fr-CA"/>
              </w:rPr>
              <w:t xml:space="preserve">Ex. Rencontres individuelles avec des représentants des occupants individuels </w:t>
            </w:r>
            <w:r>
              <w:rPr>
                <w:color w:val="0070C0"/>
              </w:rPr>
              <w:fldChar w:fldCharType="end"/>
            </w:r>
            <w:bookmarkEnd w:id="25"/>
          </w:p>
        </w:tc>
        <w:tc>
          <w:tcPr>
            <w:tcW w:w="3969" w:type="dxa"/>
          </w:tcPr>
          <w:p w14:paraId="6145E128" w14:textId="240D2251" w:rsidR="00753B16" w:rsidRPr="002B571C" w:rsidRDefault="002B571C" w:rsidP="00223851">
            <w:pPr>
              <w:ind w:left="0"/>
              <w:rPr>
                <w:color w:val="0070C0"/>
                <w:lang w:val="fr-CA"/>
              </w:rPr>
            </w:pPr>
            <w:r>
              <w:rPr>
                <w:color w:val="0070C0"/>
              </w:rPr>
              <w:fldChar w:fldCharType="begin">
                <w:ffData>
                  <w:name w:val="Text37"/>
                  <w:enabled/>
                  <w:calcOnExit w:val="0"/>
                  <w:textInput>
                    <w:default w:val="Review opportunities to implement tenant-specific water conservation measures"/>
                  </w:textInput>
                </w:ffData>
              </w:fldChar>
            </w:r>
            <w:bookmarkStart w:id="26" w:name="Text37"/>
            <w:r w:rsidRPr="002B571C">
              <w:rPr>
                <w:color w:val="0070C0"/>
                <w:lang w:val="fr-CA"/>
              </w:rPr>
              <w:instrText xml:space="preserve"> FORMTEXT </w:instrText>
            </w:r>
            <w:r>
              <w:rPr>
                <w:color w:val="0070C0"/>
              </w:rPr>
            </w:r>
            <w:r>
              <w:rPr>
                <w:color w:val="0070C0"/>
              </w:rPr>
              <w:fldChar w:fldCharType="separate"/>
            </w:r>
            <w:r w:rsidRPr="002B571C">
              <w:rPr>
                <w:noProof/>
                <w:color w:val="0070C0"/>
                <w:lang w:val="fr-CA"/>
              </w:rPr>
              <w:t>Examiner les possibilités de mettre en œuvre des mesures de conservation de l'eau propres aux locataires</w:t>
            </w:r>
            <w:r>
              <w:rPr>
                <w:color w:val="0070C0"/>
              </w:rPr>
              <w:fldChar w:fldCharType="end"/>
            </w:r>
            <w:bookmarkEnd w:id="26"/>
          </w:p>
        </w:tc>
        <w:tc>
          <w:tcPr>
            <w:tcW w:w="1721" w:type="dxa"/>
          </w:tcPr>
          <w:p w14:paraId="33CA054C" w14:textId="0285BA3A" w:rsidR="00753B16" w:rsidRPr="002D294D" w:rsidRDefault="002B571C" w:rsidP="00824956">
            <w:pPr>
              <w:ind w:left="0"/>
              <w:jc w:val="center"/>
              <w:rPr>
                <w:color w:val="0070C0"/>
              </w:rPr>
            </w:pPr>
            <w:r>
              <w:rPr>
                <w:color w:val="0070C0"/>
              </w:rPr>
              <w:fldChar w:fldCharType="begin">
                <w:ffData>
                  <w:name w:val="Text39"/>
                  <w:enabled/>
                  <w:calcOnExit w:val="0"/>
                  <w:textInput>
                    <w:default w:val="April 2025"/>
                  </w:textInput>
                </w:ffData>
              </w:fldChar>
            </w:r>
            <w:bookmarkStart w:id="27" w:name="Text39"/>
            <w:r>
              <w:rPr>
                <w:color w:val="0070C0"/>
              </w:rPr>
              <w:instrText xml:space="preserve"> FORMTEXT </w:instrText>
            </w:r>
            <w:r>
              <w:rPr>
                <w:color w:val="0070C0"/>
              </w:rPr>
            </w:r>
            <w:r>
              <w:rPr>
                <w:color w:val="0070C0"/>
              </w:rPr>
              <w:fldChar w:fldCharType="separate"/>
            </w:r>
            <w:r>
              <w:rPr>
                <w:noProof/>
                <w:color w:val="0070C0"/>
              </w:rPr>
              <w:t>Avril 2025</w:t>
            </w:r>
            <w:r>
              <w:rPr>
                <w:color w:val="0070C0"/>
              </w:rPr>
              <w:fldChar w:fldCharType="end"/>
            </w:r>
            <w:bookmarkEnd w:id="27"/>
          </w:p>
        </w:tc>
      </w:tr>
    </w:tbl>
    <w:p w14:paraId="7F27E0E9" w14:textId="66157B9D" w:rsidR="00753B16" w:rsidRDefault="008E7FAE" w:rsidP="00603F65">
      <w:pPr>
        <w:rPr>
          <w:color w:val="0070C0"/>
          <w:highlight w:val="yellow"/>
        </w:rPr>
      </w:pPr>
      <w:r>
        <w:rPr>
          <w:noProof/>
          <w:color w:val="0070C0"/>
          <w14:ligatures w14:val="standardContextual"/>
        </w:rPr>
        <mc:AlternateContent>
          <mc:Choice Requires="wps">
            <w:drawing>
              <wp:anchor distT="0" distB="0" distL="114300" distR="114300" simplePos="0" relativeHeight="251658244" behindDoc="0" locked="0" layoutInCell="1" allowOverlap="1" wp14:anchorId="6FF5E95D" wp14:editId="2EA5EDAE">
                <wp:simplePos x="0" y="0"/>
                <wp:positionH relativeFrom="margin">
                  <wp:posOffset>-285293</wp:posOffset>
                </wp:positionH>
                <wp:positionV relativeFrom="paragraph">
                  <wp:posOffset>334391</wp:posOffset>
                </wp:positionV>
                <wp:extent cx="6852285" cy="1760220"/>
                <wp:effectExtent l="0" t="0" r="5715" b="0"/>
                <wp:wrapTopAndBottom/>
                <wp:docPr id="1962327212" name="Text Box 1"/>
                <wp:cNvGraphicFramePr/>
                <a:graphic xmlns:a="http://schemas.openxmlformats.org/drawingml/2006/main">
                  <a:graphicData uri="http://schemas.microsoft.com/office/word/2010/wordprocessingShape">
                    <wps:wsp>
                      <wps:cNvSpPr txBox="1"/>
                      <wps:spPr>
                        <a:xfrm>
                          <a:off x="0" y="0"/>
                          <a:ext cx="6852285" cy="1760220"/>
                        </a:xfrm>
                        <a:prstGeom prst="rect">
                          <a:avLst/>
                        </a:prstGeom>
                        <a:solidFill>
                          <a:schemeClr val="bg1">
                            <a:lumMod val="95000"/>
                          </a:schemeClr>
                        </a:solidFill>
                        <a:ln w="6350">
                          <a:noFill/>
                        </a:ln>
                      </wps:spPr>
                      <wps:txbx>
                        <w:txbxContent>
                          <w:p w14:paraId="14B1097A" w14:textId="77777777" w:rsidR="00F21C9E" w:rsidRPr="00F21C9E" w:rsidRDefault="00F21C9E">
                            <w:pPr>
                              <w:ind w:left="0"/>
                              <w:rPr>
                                <w:i/>
                                <w:color w:val="595959" w:themeColor="text1" w:themeTint="A6"/>
                                <w:lang w:val="fr-CA"/>
                              </w:rPr>
                            </w:pPr>
                            <w:r w:rsidRPr="00F21C9E">
                              <w:rPr>
                                <w:i/>
                                <w:color w:val="595959" w:themeColor="text1" w:themeTint="A6"/>
                                <w:lang w:val="fr-CA"/>
                              </w:rPr>
                              <w:t>Décrivez le calendrier de mise en œuvre de toutes les activités, événements et stratégies mis en place dans l'immeuble au cours de la dernière année, ainsi que ce qui est prévu pour l'année à venir.</w:t>
                            </w:r>
                          </w:p>
                          <w:p w14:paraId="66C544FD" w14:textId="68644FE4" w:rsidR="00F21C9E" w:rsidRPr="00F21C9E" w:rsidRDefault="00F21C9E">
                            <w:pPr>
                              <w:ind w:left="0"/>
                              <w:rPr>
                                <w:i/>
                                <w:iCs/>
                                <w:color w:val="595959" w:themeColor="text1" w:themeTint="A6"/>
                                <w:lang w:val="fr-CA"/>
                              </w:rPr>
                            </w:pPr>
                            <w:r w:rsidRPr="00F21C9E">
                              <w:rPr>
                                <w:i/>
                                <w:color w:val="595959" w:themeColor="text1" w:themeTint="A6"/>
                                <w:lang w:val="fr-CA"/>
                              </w:rPr>
                              <w:t>Pour les réunions avec des groupes d'occupants (p. ex., locataires) ou des représentants individuels, il est suggéré de se connecter au moins deux fois par année. La première réunion peut se concentrer sur les différentes mesures de conservation de l'énergie (ECM) et les mesures de conservation du carbone (</w:t>
                            </w:r>
                            <w:proofErr w:type="spellStart"/>
                            <w:r w:rsidRPr="00F21C9E">
                              <w:rPr>
                                <w:i/>
                                <w:color w:val="595959" w:themeColor="text1" w:themeTint="A6"/>
                                <w:lang w:val="fr-CA"/>
                              </w:rPr>
                              <w:t>CCMs</w:t>
                            </w:r>
                            <w:proofErr w:type="spellEnd"/>
                            <w:r w:rsidRPr="00F21C9E">
                              <w:rPr>
                                <w:i/>
                                <w:color w:val="595959" w:themeColor="text1" w:themeTint="A6"/>
                                <w:lang w:val="fr-CA"/>
                              </w:rPr>
                              <w:t>) qui peuvent être envisagées et ensuite convenir de celles qui peuvent être mises en œuvre dans l'année à venir. La deuxième réunion, 6 mois plus tard, peut se concentrer sur le succès / l'échec de la mise en œuvre de ECM / CCM, examiner les leçons apprises et tout ajustement qui pourrait être nécessaire à l'approche pour assurer le succès.</w:t>
                            </w:r>
                          </w:p>
                          <w:p w14:paraId="2034E10E" w14:textId="6E56D833" w:rsidR="00223851" w:rsidRPr="00F21C9E" w:rsidRDefault="00223851" w:rsidP="00223851">
                            <w:pPr>
                              <w:ind w:left="0"/>
                              <w:rPr>
                                <w:i/>
                                <w:iCs/>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F5E95D" id="_x0000_s1030" type="#_x0000_t202" style="position:absolute;left:0;text-align:left;margin-left:-22.45pt;margin-top:26.35pt;width:539.55pt;height:138.6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" fillcolor="#f2f2f2 [3052]" stroked="f" strokeweight=".5pt">
                <v:textbox>
                  <w:txbxContent>
                    <w:p w14:paraId="14B1097A" w14:textId="77777777" w:rsidR="00F21C9E" w:rsidRPr="00F21C9E" w:rsidRDefault="00F21C9E">
                      <w:pPr>
                        <w:ind w:left="0"/>
                        <w:rPr>
                          <w:i/>
                          <w:color w:val="595959" w:themeColor="text1" w:themeTint="A6"/>
                          <w:lang w:val="fr-CA"/>
                        </w:rPr>
                      </w:pPr>
                      <w:r w:rsidRPr="00F21C9E">
                        <w:rPr>
                          <w:i/>
                          <w:color w:val="595959" w:themeColor="text1" w:themeTint="A6"/>
                          <w:lang w:val="fr-CA"/>
                        </w:rPr>
                        <w:t>Décrivez le calendrier de mise en œuvre de toutes les activités, événements et stratégies mis en place dans l'immeuble au cours de la dernière année, ainsi que ce qui est prévu pour l'année à venir.</w:t>
                      </w:r>
                    </w:p>
                    <w:p w14:paraId="66C544FD" w14:textId="68644FE4" w:rsidR="00F21C9E" w:rsidRPr="00F21C9E" w:rsidRDefault="00F21C9E">
                      <w:pPr>
                        <w:ind w:left="0"/>
                        <w:rPr>
                          <w:i/>
                          <w:iCs/>
                          <w:color w:val="595959" w:themeColor="text1" w:themeTint="A6"/>
                          <w:lang w:val="fr-CA"/>
                        </w:rPr>
                      </w:pPr>
                      <w:r w:rsidRPr="00F21C9E">
                        <w:rPr>
                          <w:i/>
                          <w:color w:val="595959" w:themeColor="text1" w:themeTint="A6"/>
                          <w:lang w:val="fr-CA"/>
                        </w:rPr>
                        <w:t>Pour les réunions avec des groupes d'occupants (p. ex., locataires) ou des représentants individuels, il est suggéré de se connecter au moins deux fois par année. La première réunion peut se concentrer sur les différentes mesures de conservation de l'énergie (ECM) et les mesures de conservation du carbone (</w:t>
                      </w:r>
                      <w:proofErr w:type="spellStart"/>
                      <w:r w:rsidRPr="00F21C9E">
                        <w:rPr>
                          <w:i/>
                          <w:color w:val="595959" w:themeColor="text1" w:themeTint="A6"/>
                          <w:lang w:val="fr-CA"/>
                        </w:rPr>
                        <w:t>CCMs</w:t>
                      </w:r>
                      <w:proofErr w:type="spellEnd"/>
                      <w:r w:rsidRPr="00F21C9E">
                        <w:rPr>
                          <w:i/>
                          <w:color w:val="595959" w:themeColor="text1" w:themeTint="A6"/>
                          <w:lang w:val="fr-CA"/>
                        </w:rPr>
                        <w:t>) qui peuvent être envisagées et ensuite convenir de celles qui peuvent être mises en œuvre dans l'année à venir. La deuxième réunion, 6 mois plus tard, peut se concentrer sur le succès / l'échec de la mise en œuvre de ECM / CCM, examiner les leçons apprises et tout ajustement qui pourrait être nécessaire à l'approche pour assurer le succès.</w:t>
                      </w:r>
                    </w:p>
                    <w:p w14:paraId="2034E10E" w14:textId="6E56D833" w:rsidR="00223851" w:rsidRPr="00F21C9E" w:rsidRDefault="00223851" w:rsidP="00223851">
                      <w:pPr>
                        <w:ind w:left="0"/>
                        <w:rPr>
                          <w:i/>
                          <w:iCs/>
                          <w:color w:val="595959" w:themeColor="text1" w:themeTint="A6"/>
                          <w:lang w:val="fr-CA"/>
                        </w:rPr>
                      </w:pPr>
                    </w:p>
                  </w:txbxContent>
                </v:textbox>
                <w10:wrap type="topAndBottom" anchorx="margin"/>
              </v:shape>
            </w:pict>
          </mc:Fallback>
        </mc:AlternateContent>
      </w:r>
    </w:p>
    <w:p w14:paraId="070A6944" w14:textId="741A46D3" w:rsidR="00C71092" w:rsidRDefault="00C71092" w:rsidP="00223851">
      <w:pPr>
        <w:ind w:left="0"/>
        <w:rPr>
          <w:color w:val="0070C0"/>
          <w:highlight w:val="yellow"/>
        </w:rPr>
      </w:pPr>
    </w:p>
    <w:p w14:paraId="0FF12612" w14:textId="7F6A418E" w:rsidR="00C71092" w:rsidRPr="00C71092" w:rsidRDefault="00C71092" w:rsidP="00223851">
      <w:pPr>
        <w:tabs>
          <w:tab w:val="left" w:pos="938"/>
        </w:tabs>
        <w:ind w:left="0"/>
        <w:sectPr w:rsidR="00C71092" w:rsidRPr="00C71092" w:rsidSect="00A70C73">
          <w:headerReference w:type="default" r:id="rId13"/>
          <w:footerReference w:type="even" r:id="rId14"/>
          <w:footerReference w:type="default" r:id="rId15"/>
          <w:type w:val="continuous"/>
          <w:pgSz w:w="12240" w:h="15840"/>
          <w:pgMar w:top="720" w:right="720" w:bottom="720" w:left="720" w:header="720" w:footer="720" w:gutter="0"/>
          <w:cols w:space="720"/>
          <w:docGrid w:linePitch="360"/>
        </w:sectPr>
      </w:pPr>
    </w:p>
    <w:p w14:paraId="7A906796" w14:textId="77777777" w:rsidR="00CF7151" w:rsidRDefault="00CF7151" w:rsidP="00CF7151">
      <w:pPr>
        <w:ind w:left="0"/>
        <w:rPr>
          <w:color w:val="0070C0"/>
        </w:rPr>
      </w:pPr>
    </w:p>
    <w:p w14:paraId="39BABB46" w14:textId="77777777" w:rsidR="00223851" w:rsidRPr="00FC2A46" w:rsidRDefault="00223851" w:rsidP="00CF7151">
      <w:pPr>
        <w:ind w:left="0"/>
        <w:rPr>
          <w:color w:val="0070C0"/>
        </w:rPr>
        <w:sectPr w:rsidR="00223851" w:rsidRPr="00FC2A46" w:rsidSect="000C3019">
          <w:headerReference w:type="default" r:id="rId16"/>
          <w:type w:val="continuous"/>
          <w:pgSz w:w="12240" w:h="15840"/>
          <w:pgMar w:top="1440" w:right="1440" w:bottom="1440" w:left="1440" w:header="720" w:footer="720" w:gutter="0"/>
          <w:cols w:space="720"/>
          <w:docGrid w:linePitch="360"/>
        </w:sectPr>
      </w:pPr>
    </w:p>
    <w:p w14:paraId="4BAF424C" w14:textId="066E8C5F" w:rsidR="00CF7151" w:rsidRPr="002B571C" w:rsidRDefault="002B571C" w:rsidP="00CF7151">
      <w:pPr>
        <w:tabs>
          <w:tab w:val="left" w:pos="7110"/>
        </w:tabs>
        <w:ind w:left="0"/>
        <w:rPr>
          <w:color w:val="0070C0"/>
          <w:lang w:val="fr-CA"/>
        </w:rPr>
      </w:pPr>
      <w:r w:rsidRPr="002B571C">
        <w:rPr>
          <w:lang w:val="fr-CA"/>
        </w:rPr>
        <w:t xml:space="preserve">Signature de </w:t>
      </w:r>
      <w:r>
        <w:rPr>
          <w:color w:val="0070C0"/>
        </w:rPr>
        <w:fldChar w:fldCharType="begin">
          <w:ffData>
            <w:name w:val="Text19"/>
            <w:enabled/>
            <w:calcOnExit w:val="0"/>
            <w:textInput>
              <w:default w:val="[Property Manager] "/>
            </w:textInput>
          </w:ffData>
        </w:fldChar>
      </w:r>
      <w:bookmarkStart w:id="28" w:name="Text19"/>
      <w:r w:rsidRPr="002B571C">
        <w:rPr>
          <w:color w:val="0070C0"/>
          <w:lang w:val="fr-CA"/>
        </w:rPr>
        <w:instrText xml:space="preserve"> FORMTEXT </w:instrText>
      </w:r>
      <w:r>
        <w:rPr>
          <w:color w:val="0070C0"/>
        </w:rPr>
      </w:r>
      <w:r>
        <w:rPr>
          <w:color w:val="0070C0"/>
        </w:rPr>
        <w:fldChar w:fldCharType="separate"/>
      </w:r>
      <w:r w:rsidRPr="002B571C">
        <w:rPr>
          <w:noProof/>
          <w:color w:val="0070C0"/>
          <w:lang w:val="fr-CA"/>
        </w:rPr>
        <w:t xml:space="preserve">[Gestionnaire immobilier] </w:t>
      </w:r>
      <w:r>
        <w:rPr>
          <w:color w:val="0070C0"/>
        </w:rPr>
        <w:fldChar w:fldCharType="end"/>
      </w:r>
      <w:bookmarkEnd w:id="28"/>
      <w:r w:rsidR="00971445">
        <w:fldChar w:fldCharType="begin">
          <w:ffData>
            <w:name w:val="Text40"/>
            <w:enabled/>
            <w:calcOnExit w:val="0"/>
            <w:textInput>
              <w:default w:val="____________________"/>
            </w:textInput>
          </w:ffData>
        </w:fldChar>
      </w:r>
      <w:bookmarkStart w:id="29" w:name="Text40"/>
      <w:r w:rsidR="00971445" w:rsidRPr="002B571C">
        <w:rPr>
          <w:lang w:val="fr-CA"/>
        </w:rPr>
        <w:instrText xml:space="preserve"> FORMTEXT </w:instrText>
      </w:r>
      <w:r w:rsidR="00971445">
        <w:fldChar w:fldCharType="separate"/>
      </w:r>
      <w:r w:rsidR="00971445" w:rsidRPr="002B571C">
        <w:rPr>
          <w:noProof/>
          <w:lang w:val="fr-CA"/>
        </w:rPr>
        <w:t>____________________</w:t>
      </w:r>
      <w:r w:rsidR="00971445">
        <w:fldChar w:fldCharType="end"/>
      </w:r>
      <w:bookmarkEnd w:id="29"/>
      <w:r w:rsidR="00CF7151" w:rsidRPr="002B571C">
        <w:rPr>
          <w:lang w:val="fr-CA"/>
        </w:rPr>
        <w:tab/>
      </w:r>
      <w:r w:rsidR="00CF7151" w:rsidRPr="002B571C">
        <w:rPr>
          <w:lang w:val="fr-CA"/>
        </w:rPr>
        <w:tab/>
        <w:t xml:space="preserve">Date: </w:t>
      </w:r>
      <w:r w:rsidR="004928BB">
        <w:rPr>
          <w:color w:val="0070C0"/>
        </w:rPr>
        <w:fldChar w:fldCharType="begin">
          <w:ffData>
            <w:name w:val="Text20"/>
            <w:enabled/>
            <w:calcOnExit w:val="0"/>
            <w:textInput>
              <w:default w:val="01-Jan-2025"/>
            </w:textInput>
          </w:ffData>
        </w:fldChar>
      </w:r>
      <w:bookmarkStart w:id="30" w:name="Text20"/>
      <w:r w:rsidR="004928BB">
        <w:rPr>
          <w:color w:val="0070C0"/>
        </w:rPr>
        <w:instrText xml:space="preserve"> FORMTEXT </w:instrText>
      </w:r>
      <w:r w:rsidR="004928BB">
        <w:rPr>
          <w:color w:val="0070C0"/>
        </w:rPr>
      </w:r>
      <w:r w:rsidR="004928BB">
        <w:rPr>
          <w:color w:val="0070C0"/>
        </w:rPr>
        <w:fldChar w:fldCharType="separate"/>
      </w:r>
      <w:r w:rsidR="004928BB">
        <w:rPr>
          <w:noProof/>
          <w:color w:val="0070C0"/>
        </w:rPr>
        <w:t>01-Jan-2025</w:t>
      </w:r>
      <w:r w:rsidR="004928BB">
        <w:rPr>
          <w:color w:val="0070C0"/>
        </w:rPr>
        <w:fldChar w:fldCharType="end"/>
      </w:r>
      <w:bookmarkEnd w:id="30"/>
    </w:p>
    <w:p w14:paraId="1D8F3D98" w14:textId="77777777" w:rsidR="00CF7151" w:rsidRPr="002B571C" w:rsidRDefault="00CF7151" w:rsidP="00CF7151">
      <w:pPr>
        <w:tabs>
          <w:tab w:val="left" w:pos="7110"/>
        </w:tabs>
        <w:ind w:left="0"/>
        <w:rPr>
          <w:color w:val="0070C0"/>
          <w:lang w:val="fr-CA"/>
        </w:rPr>
      </w:pPr>
    </w:p>
    <w:p w14:paraId="4BE1D686" w14:textId="627578C3" w:rsidR="00741742" w:rsidRPr="002B571C" w:rsidRDefault="00741742" w:rsidP="00741742">
      <w:pPr>
        <w:rPr>
          <w:lang w:val="fr-CA"/>
        </w:rPr>
      </w:pPr>
    </w:p>
    <w:p w14:paraId="0DAF4F70" w14:textId="77777777" w:rsidR="0036067B" w:rsidRPr="002B571C" w:rsidRDefault="0036067B" w:rsidP="0036067B">
      <w:pPr>
        <w:ind w:left="0"/>
        <w:rPr>
          <w:lang w:val="fr-CA"/>
        </w:rPr>
      </w:pPr>
    </w:p>
    <w:p w14:paraId="19275661" w14:textId="6FB37EE7" w:rsidR="00096888" w:rsidRPr="002B571C" w:rsidRDefault="002B571C">
      <w:pPr>
        <w:spacing w:before="0" w:after="160" w:line="259" w:lineRule="auto"/>
        <w:ind w:left="0"/>
        <w:rPr>
          <w:color w:val="0070C0"/>
          <w:lang w:val="fr-CA"/>
        </w:rPr>
      </w:pPr>
      <w:r>
        <w:rPr>
          <w:noProof/>
          <w:color w:val="0070C0"/>
          <w14:ligatures w14:val="standardContextual"/>
        </w:rPr>
        <mc:AlternateContent>
          <mc:Choice Requires="wps">
            <w:drawing>
              <wp:anchor distT="0" distB="0" distL="114300" distR="114300" simplePos="0" relativeHeight="251658245" behindDoc="0" locked="0" layoutInCell="1" allowOverlap="1" wp14:anchorId="7EB44280" wp14:editId="795DA9F2">
                <wp:simplePos x="0" y="0"/>
                <wp:positionH relativeFrom="margin">
                  <wp:align>right</wp:align>
                </wp:positionH>
                <wp:positionV relativeFrom="paragraph">
                  <wp:posOffset>530225</wp:posOffset>
                </wp:positionV>
                <wp:extent cx="6852285" cy="685800"/>
                <wp:effectExtent l="0" t="0" r="5715" b="0"/>
                <wp:wrapTopAndBottom/>
                <wp:docPr id="1831522700" name="Text Box 1"/>
                <wp:cNvGraphicFramePr/>
                <a:graphic xmlns:a="http://schemas.openxmlformats.org/drawingml/2006/main">
                  <a:graphicData uri="http://schemas.microsoft.com/office/word/2010/wordprocessingShape">
                    <wps:wsp>
                      <wps:cNvSpPr txBox="1"/>
                      <wps:spPr>
                        <a:xfrm>
                          <a:off x="0" y="0"/>
                          <a:ext cx="6852285" cy="685800"/>
                        </a:xfrm>
                        <a:prstGeom prst="rect">
                          <a:avLst/>
                        </a:prstGeom>
                        <a:solidFill>
                          <a:schemeClr val="bg1">
                            <a:lumMod val="95000"/>
                          </a:schemeClr>
                        </a:solidFill>
                        <a:ln w="6350">
                          <a:noFill/>
                        </a:ln>
                      </wps:spPr>
                      <wps:txbx>
                        <w:txbxContent>
                          <w:p w14:paraId="30731D2D" w14:textId="77777777" w:rsidR="002B571C" w:rsidRPr="002B571C" w:rsidRDefault="002B571C">
                            <w:pPr>
                              <w:tabs>
                                <w:tab w:val="left" w:pos="2321"/>
                              </w:tabs>
                              <w:ind w:left="0"/>
                              <w:rPr>
                                <w:i/>
                                <w:iCs/>
                                <w:color w:val="595959" w:themeColor="text1" w:themeTint="A6"/>
                                <w:lang w:val="fr-CA"/>
                              </w:rPr>
                            </w:pPr>
                            <w:r w:rsidRPr="002B571C">
                              <w:rPr>
                                <w:i/>
                                <w:iCs/>
                                <w:color w:val="595959" w:themeColor="text1" w:themeTint="A6"/>
                                <w:lang w:val="fr-CA"/>
                              </w:rPr>
                              <w:t>Inclure ci-dessous la signature du membre de l'équipe responsable de la mise en œuvre du plan de communication sur la gestion de l'énergie. Les exemples incluent le gestionnaire immobilier, le propriétaire de l'immeuble ou l'exploitant de l'immeuble.</w:t>
                            </w:r>
                          </w:p>
                          <w:p w14:paraId="5D8D6921" w14:textId="33A4FE1A" w:rsidR="00223851" w:rsidRPr="002B571C" w:rsidRDefault="00223851" w:rsidP="00223851">
                            <w:pPr>
                              <w:ind w:left="0"/>
                              <w:rPr>
                                <w:i/>
                                <w:iCs/>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B44280" id="_x0000_s1031" type="#_x0000_t202" style="position:absolute;margin-left:488.35pt;margin-top:41.75pt;width:539.55pt;height:54pt;z-index:25165824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" fillcolor="#f2f2f2 [3052]" stroked="f" strokeweight=".5pt">
                <v:textbox>
                  <w:txbxContent>
                    <w:p w14:paraId="30731D2D" w14:textId="77777777" w:rsidR="002B571C" w:rsidRPr="002B571C" w:rsidRDefault="002B571C">
                      <w:pPr>
                        <w:tabs>
                          <w:tab w:val="left" w:pos="2321"/>
                        </w:tabs>
                        <w:ind w:left="0"/>
                        <w:rPr>
                          <w:i/>
                          <w:iCs/>
                          <w:color w:val="595959" w:themeColor="text1" w:themeTint="A6"/>
                          <w:lang w:val="fr-CA"/>
                        </w:rPr>
                      </w:pPr>
                      <w:r w:rsidRPr="002B571C">
                        <w:rPr>
                          <w:i/>
                          <w:iCs/>
                          <w:color w:val="595959" w:themeColor="text1" w:themeTint="A6"/>
                          <w:lang w:val="fr-CA"/>
                        </w:rPr>
                        <w:t>Inclure ci-dessous la signature du membre de l'équipe responsable de la mise en œuvre du plan de communication sur la gestion de l'énergie. Les exemples incluent le gestionnaire immobilier, le propriétaire de l'immeuble ou l'exploitant de l'immeuble.</w:t>
                      </w:r>
                    </w:p>
                    <w:p w14:paraId="5D8D6921" w14:textId="33A4FE1A" w:rsidR="00223851" w:rsidRPr="002B571C" w:rsidRDefault="00223851" w:rsidP="00223851">
                      <w:pPr>
                        <w:ind w:left="0"/>
                        <w:rPr>
                          <w:i/>
                          <w:iCs/>
                          <w:color w:val="595959" w:themeColor="text1" w:themeTint="A6"/>
                          <w:lang w:val="fr-CA"/>
                        </w:rPr>
                      </w:pPr>
                    </w:p>
                  </w:txbxContent>
                </v:textbox>
                <w10:wrap type="topAndBottom" anchorx="margin"/>
              </v:shape>
            </w:pict>
          </mc:Fallback>
        </mc:AlternateContent>
      </w:r>
      <w:r w:rsidR="00096888" w:rsidRPr="002B571C">
        <w:rPr>
          <w:color w:val="0070C0"/>
          <w:lang w:val="fr-CA"/>
        </w:rPr>
        <w:br w:type="page"/>
      </w:r>
    </w:p>
    <w:p w14:paraId="53DA54AF" w14:textId="7FB59236" w:rsidR="00096888" w:rsidRDefault="00223851" w:rsidP="00096888">
      <w:pPr>
        <w:spacing w:after="240"/>
        <w:ind w:left="0"/>
        <w:rPr>
          <w:sz w:val="28"/>
          <w:szCs w:val="28"/>
          <w:u w:val="single"/>
          <w:lang w:val="fr-CA"/>
        </w:rPr>
      </w:pPr>
      <w:r>
        <w:rPr>
          <w:noProof/>
          <w:color w:val="0070C0"/>
          <w14:ligatures w14:val="standardContextual"/>
        </w:rPr>
        <w:lastRenderedPageBreak/>
        <mc:AlternateContent>
          <mc:Choice Requires="wps">
            <w:drawing>
              <wp:anchor distT="0" distB="0" distL="114300" distR="114300" simplePos="0" relativeHeight="251658246" behindDoc="0" locked="0" layoutInCell="1" allowOverlap="1" wp14:anchorId="1C470EC2" wp14:editId="3C2359EE">
                <wp:simplePos x="0" y="0"/>
                <wp:positionH relativeFrom="column">
                  <wp:posOffset>-457200</wp:posOffset>
                </wp:positionH>
                <wp:positionV relativeFrom="paragraph">
                  <wp:posOffset>434340</wp:posOffset>
                </wp:positionV>
                <wp:extent cx="6852285" cy="762000"/>
                <wp:effectExtent l="0" t="0" r="5715" b="0"/>
                <wp:wrapTopAndBottom/>
                <wp:docPr id="622540764" name="Text Box 1"/>
                <wp:cNvGraphicFramePr/>
                <a:graphic xmlns:a="http://schemas.openxmlformats.org/drawingml/2006/main">
                  <a:graphicData uri="http://schemas.microsoft.com/office/word/2010/wordprocessingShape">
                    <wps:wsp>
                      <wps:cNvSpPr txBox="1"/>
                      <wps:spPr>
                        <a:xfrm>
                          <a:off x="0" y="0"/>
                          <a:ext cx="6852285" cy="762000"/>
                        </a:xfrm>
                        <a:prstGeom prst="rect">
                          <a:avLst/>
                        </a:prstGeom>
                        <a:solidFill>
                          <a:schemeClr val="bg1">
                            <a:lumMod val="95000"/>
                          </a:schemeClr>
                        </a:solidFill>
                        <a:ln w="6350">
                          <a:noFill/>
                        </a:ln>
                      </wps:spPr>
                      <wps:txbx>
                        <w:txbxContent>
                          <w:p w14:paraId="096E2D0E" w14:textId="77777777" w:rsidR="002B571C" w:rsidRPr="002B571C" w:rsidRDefault="002B571C">
                            <w:pPr>
                              <w:spacing w:after="240" w:line="276" w:lineRule="auto"/>
                              <w:ind w:left="150"/>
                              <w:rPr>
                                <w:color w:val="0070C0"/>
                                <w:lang w:val="fr-CA"/>
                              </w:rPr>
                            </w:pPr>
                            <w:r w:rsidRPr="002B571C">
                              <w:rPr>
                                <w:i/>
                                <w:color w:val="595959" w:themeColor="text1" w:themeTint="A6"/>
                                <w:lang w:val="fr-CA"/>
                              </w:rPr>
                              <w:t>Joignez une preuve de communication avec les locataires de l'immeuble datée des 12 mois suivant la date de soumission finale. Les exemples peuvent inclure des affiches, des bulletins d'information, des courriels ou des notes de réunion.</w:t>
                            </w:r>
                          </w:p>
                          <w:p w14:paraId="11A016CD" w14:textId="77777777" w:rsidR="00223851" w:rsidRPr="002B571C" w:rsidRDefault="00223851" w:rsidP="00223851">
                            <w:pPr>
                              <w:ind w:left="0"/>
                              <w:rPr>
                                <w:i/>
                                <w:iCs/>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470EC2" id="_x0000_s1032" type="#_x0000_t202" style="position:absolute;margin-left:-36pt;margin-top:34.2pt;width:539.55pt;height:60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" fillcolor="#f2f2f2 [3052]" stroked="f" strokeweight=".5pt">
                <v:textbox>
                  <w:txbxContent>
                    <w:p w14:paraId="096E2D0E" w14:textId="77777777" w:rsidR="002B571C" w:rsidRPr="002B571C" w:rsidRDefault="002B571C">
                      <w:pPr>
                        <w:spacing w:after="240" w:line="276" w:lineRule="auto"/>
                        <w:ind w:left="150"/>
                        <w:rPr>
                          <w:color w:val="0070C0"/>
                          <w:lang w:val="fr-CA"/>
                        </w:rPr>
                      </w:pPr>
                      <w:r w:rsidRPr="002B571C">
                        <w:rPr>
                          <w:i/>
                          <w:color w:val="595959" w:themeColor="text1" w:themeTint="A6"/>
                          <w:lang w:val="fr-CA"/>
                        </w:rPr>
                        <w:t>Joignez une preuve de communication avec les locataires de l'immeuble datée des 12 mois suivant la date de soumission finale. Les exemples peuvent inclure des affiches, des bulletins d'information, des courriels ou des notes de réunion.</w:t>
                      </w:r>
                    </w:p>
                    <w:p w14:paraId="11A016CD" w14:textId="77777777" w:rsidR="00223851" w:rsidRPr="002B571C" w:rsidRDefault="00223851" w:rsidP="00223851">
                      <w:pPr>
                        <w:ind w:left="0"/>
                        <w:rPr>
                          <w:i/>
                          <w:iCs/>
                          <w:color w:val="595959" w:themeColor="text1" w:themeTint="A6"/>
                          <w:lang w:val="fr-CA"/>
                        </w:rPr>
                      </w:pPr>
                    </w:p>
                  </w:txbxContent>
                </v:textbox>
                <w10:wrap type="topAndBottom"/>
              </v:shape>
            </w:pict>
          </mc:Fallback>
        </mc:AlternateContent>
      </w:r>
      <w:r w:rsidR="00096888" w:rsidRPr="002B571C">
        <w:rPr>
          <w:sz w:val="28"/>
          <w:szCs w:val="28"/>
          <w:u w:val="single"/>
          <w:lang w:val="fr-CA"/>
        </w:rPr>
        <w:t>A</w:t>
      </w:r>
      <w:r w:rsidR="008E7FAE">
        <w:rPr>
          <w:sz w:val="28"/>
          <w:szCs w:val="28"/>
          <w:u w:val="single"/>
          <w:lang w:val="fr-CA"/>
        </w:rPr>
        <w:t>nnexe</w:t>
      </w:r>
      <w:r w:rsidR="00096888" w:rsidRPr="002B571C">
        <w:rPr>
          <w:sz w:val="28"/>
          <w:szCs w:val="28"/>
          <w:u w:val="single"/>
          <w:lang w:val="fr-CA"/>
        </w:rPr>
        <w:t xml:space="preserve"> A – </w:t>
      </w:r>
      <w:r w:rsidR="002B571C" w:rsidRPr="002B571C">
        <w:rPr>
          <w:sz w:val="28"/>
          <w:szCs w:val="28"/>
          <w:u w:val="single"/>
          <w:lang w:val="fr-CA"/>
        </w:rPr>
        <w:t>Exemples de documents de communication avec les locataires</w:t>
      </w:r>
    </w:p>
    <w:p w14:paraId="345FC654" w14:textId="77777777" w:rsidR="002B571C" w:rsidRPr="002B571C" w:rsidRDefault="002B571C" w:rsidP="00096888">
      <w:pPr>
        <w:spacing w:after="240"/>
        <w:ind w:left="0"/>
        <w:rPr>
          <w:sz w:val="28"/>
          <w:szCs w:val="28"/>
          <w:u w:val="single"/>
          <w:lang w:val="fr-CA"/>
        </w:rPr>
      </w:pPr>
    </w:p>
    <w:p w14:paraId="1B29FA01" w14:textId="626F2E4C" w:rsidR="00096888" w:rsidRPr="002B571C" w:rsidRDefault="00096888" w:rsidP="00096888">
      <w:pPr>
        <w:spacing w:after="240"/>
        <w:ind w:left="0"/>
        <w:rPr>
          <w:sz w:val="28"/>
          <w:szCs w:val="28"/>
          <w:u w:val="single"/>
          <w:lang w:val="fr-CA"/>
        </w:rPr>
      </w:pPr>
    </w:p>
    <w:p w14:paraId="429BF271" w14:textId="5E832438" w:rsidR="00096888" w:rsidRPr="002B571C" w:rsidRDefault="00096888" w:rsidP="0036067B">
      <w:pPr>
        <w:ind w:left="0"/>
        <w:rPr>
          <w:color w:val="0070C0"/>
          <w:lang w:val="fr-CA"/>
        </w:rPr>
      </w:pPr>
    </w:p>
    <w:sectPr w:rsidR="00096888" w:rsidRPr="002B571C" w:rsidSect="000C3019">
      <w:headerReference w:type="default" r:id="rId17"/>
      <w:footerReference w:type="default" r:id="rId18"/>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63E2DC" w14:textId="77777777" w:rsidR="00491CC6" w:rsidRDefault="00491CC6" w:rsidP="00DC56C0">
      <w:pPr>
        <w:spacing w:before="0"/>
      </w:pPr>
      <w:r>
        <w:separator/>
      </w:r>
    </w:p>
    <w:p w14:paraId="220301DE" w14:textId="77777777" w:rsidR="00491CC6" w:rsidRDefault="00491CC6"/>
    <w:p w14:paraId="686B635C" w14:textId="77777777" w:rsidR="00491CC6" w:rsidRDefault="00491CC6" w:rsidP="00EA5200"/>
  </w:endnote>
  <w:endnote w:type="continuationSeparator" w:id="0">
    <w:p w14:paraId="0B159A3A" w14:textId="77777777" w:rsidR="00491CC6" w:rsidRDefault="00491CC6" w:rsidP="00DC56C0">
      <w:pPr>
        <w:spacing w:before="0"/>
      </w:pPr>
      <w:r>
        <w:continuationSeparator/>
      </w:r>
    </w:p>
    <w:p w14:paraId="56CA6BD3" w14:textId="77777777" w:rsidR="00491CC6" w:rsidRDefault="00491CC6"/>
    <w:p w14:paraId="2E9765CE" w14:textId="77777777" w:rsidR="00491CC6" w:rsidRDefault="00491CC6" w:rsidP="00EA5200"/>
  </w:endnote>
  <w:endnote w:type="continuationNotice" w:id="1">
    <w:p w14:paraId="29CB45EC" w14:textId="77777777" w:rsidR="00491CC6" w:rsidRDefault="00491CC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92199953"/>
      <w:docPartObj>
        <w:docPartGallery w:val="Page Numbers (Bottom of Page)"/>
        <w:docPartUnique/>
      </w:docPartObj>
    </w:sdtPr>
    <w:sdtEndPr>
      <w:rPr>
        <w:rStyle w:val="PageNumber"/>
      </w:rPr>
    </w:sdtEndPr>
    <w:sdtContent>
      <w:p w14:paraId="44465980" w14:textId="290BA236" w:rsidR="00824956" w:rsidRDefault="00824956" w:rsidP="0082495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88936587"/>
      <w:docPartObj>
        <w:docPartGallery w:val="Page Numbers (Bottom of Page)"/>
        <w:docPartUnique/>
      </w:docPartObj>
    </w:sdtPr>
    <w:sdtEndPr>
      <w:rPr>
        <w:rStyle w:val="PageNumber"/>
      </w:rPr>
    </w:sdtEndPr>
    <w:sdtContent>
      <w:p w14:paraId="5D0342CE" w14:textId="27D1C3CB" w:rsidR="00824956" w:rsidRDefault="00824956" w:rsidP="00824956">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FC2374" w14:textId="77777777" w:rsidR="00824956" w:rsidRDefault="00824956" w:rsidP="008249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33437144"/>
      <w:docPartObj>
        <w:docPartGallery w:val="Page Numbers (Bottom of Page)"/>
        <w:docPartUnique/>
      </w:docPartObj>
    </w:sdtPr>
    <w:sdtEndPr>
      <w:rPr>
        <w:rStyle w:val="PageNumber"/>
      </w:rPr>
    </w:sdtEndPr>
    <w:sdtContent>
      <w:p w14:paraId="415EB5BB" w14:textId="25EC3FFF" w:rsidR="00824956" w:rsidRPr="00F21C9E" w:rsidRDefault="00824956" w:rsidP="00824956">
        <w:pPr>
          <w:pStyle w:val="Footer"/>
          <w:framePr w:wrap="none" w:vAnchor="text" w:hAnchor="margin" w:xAlign="right" w:y="1"/>
          <w:rPr>
            <w:rStyle w:val="PageNumber"/>
            <w:lang w:val="fr-CA"/>
          </w:rPr>
        </w:pPr>
        <w:r>
          <w:rPr>
            <w:rStyle w:val="PageNumber"/>
          </w:rPr>
          <w:fldChar w:fldCharType="begin"/>
        </w:r>
        <w:r w:rsidRPr="00F21C9E">
          <w:rPr>
            <w:rStyle w:val="PageNumber"/>
            <w:lang w:val="fr-CA"/>
          </w:rPr>
          <w:instrText xml:space="preserve"> PAGE </w:instrText>
        </w:r>
        <w:r>
          <w:rPr>
            <w:rStyle w:val="PageNumber"/>
          </w:rPr>
          <w:fldChar w:fldCharType="separate"/>
        </w:r>
        <w:r w:rsidRPr="00F21C9E">
          <w:rPr>
            <w:rStyle w:val="PageNumber"/>
            <w:noProof/>
            <w:lang w:val="fr-CA"/>
          </w:rPr>
          <w:t>1</w:t>
        </w:r>
        <w:r>
          <w:rPr>
            <w:rStyle w:val="PageNumber"/>
          </w:rPr>
          <w:fldChar w:fldCharType="end"/>
        </w:r>
      </w:p>
    </w:sdtContent>
  </w:sdt>
  <w:p w14:paraId="0C25DBF2" w14:textId="49C710B8" w:rsidR="00F21C9E" w:rsidRPr="004928BB" w:rsidRDefault="00F21C9E" w:rsidP="004928BB">
    <w:pPr>
      <w:pStyle w:val="Footer"/>
      <w:ind w:right="360"/>
      <w:rPr>
        <w:highlight w:val="darkGray"/>
      </w:rPr>
    </w:pPr>
    <w:r w:rsidRPr="00F21C9E">
      <w:rPr>
        <w:highlight w:val="darkGray"/>
        <w:lang w:val="fr-CA"/>
      </w:rPr>
      <w:t xml:space="preserve">Mis à jour en date du : </w:t>
    </w:r>
    <w:r w:rsidR="008B3ABD">
      <w:rPr>
        <w:highlight w:val="darkGray"/>
        <w:lang w:val="fr-CA"/>
      </w:rPr>
      <w:t>22</w:t>
    </w:r>
    <w:r w:rsidRPr="00F21C9E">
      <w:rPr>
        <w:highlight w:val="darkGray"/>
        <w:lang w:val="fr-CA"/>
      </w:rPr>
      <w:t xml:space="preserve"> </w:t>
    </w:r>
    <w:r w:rsidR="004928BB" w:rsidRPr="004928BB">
      <w:rPr>
        <w:highlight w:val="darkGray"/>
        <w:lang w:val="fr-FR"/>
      </w:rPr>
      <w:t>août</w:t>
    </w:r>
    <w:r w:rsidRPr="00F21C9E">
      <w:rPr>
        <w:highlight w:val="darkGray"/>
        <w:lang w:val="fr-CA"/>
      </w:rPr>
      <w:t xml:space="preserve"> 20</w:t>
    </w:r>
    <w:r w:rsidR="008B3ABD">
      <w:rPr>
        <w:highlight w:val="darkGray"/>
        <w:lang w:val="fr-CA"/>
      </w:rPr>
      <w:t>25</w:t>
    </w:r>
  </w:p>
  <w:p w14:paraId="5FDD4964" w14:textId="2FA9476D" w:rsidR="00824956" w:rsidRPr="00F21C9E" w:rsidRDefault="00824956" w:rsidP="00824956">
    <w:pPr>
      <w:pStyle w:val="Footer"/>
      <w:ind w:right="360"/>
      <w:rPr>
        <w:lang w:val="fr-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8727056"/>
      <w:docPartObj>
        <w:docPartGallery w:val="Page Numbers (Bottom of Page)"/>
        <w:docPartUnique/>
      </w:docPartObj>
    </w:sdtPr>
    <w:sdtEndPr>
      <w:rPr>
        <w:rStyle w:val="PageNumber"/>
      </w:rPr>
    </w:sdtEndPr>
    <w:sdtContent>
      <w:p w14:paraId="4DBFF9A1" w14:textId="133730EB" w:rsidR="00824956" w:rsidRDefault="00824956" w:rsidP="0082495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p w14:paraId="456F7981" w14:textId="77777777" w:rsidR="002C6C91" w:rsidRPr="002C6C91" w:rsidRDefault="002C6C91">
    <w:pPr>
      <w:pStyle w:val="Footer"/>
      <w:ind w:left="0" w:right="360"/>
      <w:rPr>
        <w:sz w:val="20"/>
        <w:szCs w:val="20"/>
        <w:lang w:val="fr-CA"/>
      </w:rPr>
    </w:pPr>
    <w:r w:rsidRPr="002C6C91">
      <w:rPr>
        <w:sz w:val="20"/>
        <w:szCs w:val="20"/>
        <w:highlight w:val="darkGray"/>
        <w:lang w:val="fr-CA"/>
      </w:rPr>
      <w:t>Mis à jour en date du : 12 juin 2024</w:t>
    </w:r>
  </w:p>
  <w:p w14:paraId="2C3117E2" w14:textId="75186F37" w:rsidR="00F80E40" w:rsidRPr="002C6C91" w:rsidRDefault="00F80E40" w:rsidP="00824956">
    <w:pPr>
      <w:pStyle w:val="Footer"/>
      <w:ind w:left="0" w:right="360"/>
      <w:rPr>
        <w:sz w:val="20"/>
        <w:szCs w:val="20"/>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CC7794" w14:textId="77777777" w:rsidR="00491CC6" w:rsidRDefault="00491CC6" w:rsidP="00DC56C0">
      <w:pPr>
        <w:spacing w:before="0"/>
      </w:pPr>
      <w:r>
        <w:separator/>
      </w:r>
    </w:p>
    <w:p w14:paraId="7E143BEF" w14:textId="77777777" w:rsidR="00491CC6" w:rsidRDefault="00491CC6"/>
    <w:p w14:paraId="694C317D" w14:textId="77777777" w:rsidR="00491CC6" w:rsidRDefault="00491CC6" w:rsidP="00EA5200"/>
  </w:footnote>
  <w:footnote w:type="continuationSeparator" w:id="0">
    <w:p w14:paraId="24D79E74" w14:textId="77777777" w:rsidR="00491CC6" w:rsidRDefault="00491CC6" w:rsidP="00DC56C0">
      <w:pPr>
        <w:spacing w:before="0"/>
      </w:pPr>
      <w:r>
        <w:continuationSeparator/>
      </w:r>
    </w:p>
    <w:p w14:paraId="7EE6964A" w14:textId="77777777" w:rsidR="00491CC6" w:rsidRDefault="00491CC6"/>
    <w:p w14:paraId="6F208007" w14:textId="77777777" w:rsidR="00491CC6" w:rsidRDefault="00491CC6" w:rsidP="00EA5200"/>
  </w:footnote>
  <w:footnote w:type="continuationNotice" w:id="1">
    <w:p w14:paraId="429A9DF2" w14:textId="77777777" w:rsidR="00491CC6" w:rsidRDefault="00491CC6">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52EE8D43" w14:paraId="3EF49403" w14:textId="77777777" w:rsidTr="52EE8D43">
      <w:trPr>
        <w:trHeight w:val="300"/>
      </w:trPr>
      <w:tc>
        <w:tcPr>
          <w:tcW w:w="3600" w:type="dxa"/>
        </w:tcPr>
        <w:p w14:paraId="23847738" w14:textId="7F33178E" w:rsidR="52EE8D43" w:rsidRDefault="52EE8D43" w:rsidP="52EE8D43">
          <w:pPr>
            <w:pStyle w:val="Header"/>
            <w:ind w:left="-115"/>
          </w:pPr>
        </w:p>
      </w:tc>
      <w:tc>
        <w:tcPr>
          <w:tcW w:w="3600" w:type="dxa"/>
        </w:tcPr>
        <w:p w14:paraId="52C3FE99" w14:textId="1EADA02D" w:rsidR="52EE8D43" w:rsidRDefault="52EE8D43" w:rsidP="52EE8D43">
          <w:pPr>
            <w:pStyle w:val="Header"/>
            <w:jc w:val="center"/>
          </w:pPr>
        </w:p>
      </w:tc>
      <w:tc>
        <w:tcPr>
          <w:tcW w:w="3600" w:type="dxa"/>
        </w:tcPr>
        <w:p w14:paraId="6E38C477" w14:textId="3123BF29" w:rsidR="52EE8D43" w:rsidRDefault="52EE8D43" w:rsidP="52EE8D43">
          <w:pPr>
            <w:pStyle w:val="Header"/>
            <w:ind w:right="-115"/>
            <w:jc w:val="right"/>
          </w:pPr>
        </w:p>
      </w:tc>
    </w:tr>
  </w:tbl>
  <w:p w14:paraId="423EDC9B" w14:textId="38269E89" w:rsidR="52EE8D43" w:rsidRDefault="52EE8D43" w:rsidP="52EE8D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2EE8D43" w14:paraId="5B325FAC" w14:textId="77777777" w:rsidTr="52EE8D43">
      <w:trPr>
        <w:trHeight w:val="300"/>
      </w:trPr>
      <w:tc>
        <w:tcPr>
          <w:tcW w:w="3120" w:type="dxa"/>
        </w:tcPr>
        <w:p w14:paraId="4303FFC6" w14:textId="440D5FB8" w:rsidR="52EE8D43" w:rsidRDefault="52EE8D43" w:rsidP="52EE8D43">
          <w:pPr>
            <w:pStyle w:val="Header"/>
            <w:ind w:left="-115"/>
          </w:pPr>
        </w:p>
      </w:tc>
      <w:tc>
        <w:tcPr>
          <w:tcW w:w="3120" w:type="dxa"/>
        </w:tcPr>
        <w:p w14:paraId="41556296" w14:textId="4084449D" w:rsidR="52EE8D43" w:rsidRDefault="52EE8D43" w:rsidP="52EE8D43">
          <w:pPr>
            <w:pStyle w:val="Header"/>
            <w:jc w:val="center"/>
          </w:pPr>
        </w:p>
      </w:tc>
      <w:tc>
        <w:tcPr>
          <w:tcW w:w="3120" w:type="dxa"/>
        </w:tcPr>
        <w:p w14:paraId="6FA77BDC" w14:textId="09D2FD4F" w:rsidR="52EE8D43" w:rsidRDefault="52EE8D43" w:rsidP="52EE8D43">
          <w:pPr>
            <w:pStyle w:val="Header"/>
            <w:ind w:right="-115"/>
            <w:jc w:val="right"/>
          </w:pPr>
        </w:p>
      </w:tc>
    </w:tr>
  </w:tbl>
  <w:p w14:paraId="535482B2" w14:textId="47A4DD2F" w:rsidR="52EE8D43" w:rsidRDefault="52EE8D43" w:rsidP="52EE8D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2EE8D43" w14:paraId="7FC63175" w14:textId="77777777" w:rsidTr="52EE8D43">
      <w:trPr>
        <w:trHeight w:val="300"/>
      </w:trPr>
      <w:tc>
        <w:tcPr>
          <w:tcW w:w="3120" w:type="dxa"/>
        </w:tcPr>
        <w:p w14:paraId="4F2EF465" w14:textId="29ED4B32" w:rsidR="52EE8D43" w:rsidRDefault="52EE8D43" w:rsidP="52EE8D43">
          <w:pPr>
            <w:pStyle w:val="Header"/>
            <w:ind w:left="-115"/>
          </w:pPr>
        </w:p>
      </w:tc>
      <w:tc>
        <w:tcPr>
          <w:tcW w:w="3120" w:type="dxa"/>
        </w:tcPr>
        <w:p w14:paraId="06C6C755" w14:textId="1FA02238" w:rsidR="52EE8D43" w:rsidRDefault="52EE8D43" w:rsidP="52EE8D43">
          <w:pPr>
            <w:pStyle w:val="Header"/>
            <w:jc w:val="center"/>
          </w:pPr>
        </w:p>
      </w:tc>
      <w:tc>
        <w:tcPr>
          <w:tcW w:w="3120" w:type="dxa"/>
        </w:tcPr>
        <w:p w14:paraId="74A63FE5" w14:textId="606EA31B" w:rsidR="52EE8D43" w:rsidRDefault="52EE8D43" w:rsidP="52EE8D43">
          <w:pPr>
            <w:pStyle w:val="Header"/>
            <w:ind w:right="-115"/>
            <w:jc w:val="right"/>
          </w:pPr>
        </w:p>
      </w:tc>
    </w:tr>
  </w:tbl>
  <w:p w14:paraId="2CFA911A" w14:textId="1E5B6AE6" w:rsidR="52EE8D43" w:rsidRDefault="52EE8D43" w:rsidP="52EE8D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02A2C"/>
    <w:multiLevelType w:val="hybridMultilevel"/>
    <w:tmpl w:val="E4AC270A"/>
    <w:lvl w:ilvl="0" w:tplc="2E8C2062">
      <w:numFmt w:val="bullet"/>
      <w:pStyle w:val="secondbullet"/>
      <w:lvlText w:val="•"/>
      <w:lvlJc w:val="left"/>
      <w:pPr>
        <w:ind w:left="899" w:hanging="360"/>
      </w:pPr>
      <w:rPr>
        <w:rFonts w:ascii="Arial" w:eastAsiaTheme="minorHAnsi" w:hAnsi="Arial" w:cs="Arial"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1" w15:restartNumberingAfterBreak="0">
    <w:nsid w:val="029A047A"/>
    <w:multiLevelType w:val="hybridMultilevel"/>
    <w:tmpl w:val="D004DB3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0A842339"/>
    <w:multiLevelType w:val="hybridMultilevel"/>
    <w:tmpl w:val="37006E5C"/>
    <w:lvl w:ilvl="0" w:tplc="631218BC">
      <w:start w:val="1"/>
      <w:numFmt w:val="bullet"/>
      <w:pStyle w:val="ListParagraph"/>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15:restartNumberingAfterBreak="0">
    <w:nsid w:val="0A9B0968"/>
    <w:multiLevelType w:val="hybridMultilevel"/>
    <w:tmpl w:val="0D98DCC4"/>
    <w:lvl w:ilvl="0" w:tplc="65A0009E">
      <w:numFmt w:val="bullet"/>
      <w:lvlText w:val="•"/>
      <w:lvlJc w:val="left"/>
      <w:pPr>
        <w:ind w:left="1438" w:hanging="360"/>
      </w:pPr>
      <w:rPr>
        <w:rFonts w:ascii="Arial" w:eastAsiaTheme="minorHAnsi" w:hAnsi="Arial" w:cs="Arial" w:hint="default"/>
      </w:rPr>
    </w:lvl>
    <w:lvl w:ilvl="1" w:tplc="04090003" w:tentative="1">
      <w:start w:val="1"/>
      <w:numFmt w:val="bullet"/>
      <w:lvlText w:val="o"/>
      <w:lvlJc w:val="left"/>
      <w:pPr>
        <w:ind w:left="1979" w:hanging="360"/>
      </w:pPr>
      <w:rPr>
        <w:rFonts w:ascii="Courier New" w:hAnsi="Courier New" w:cs="Courier New" w:hint="default"/>
      </w:rPr>
    </w:lvl>
    <w:lvl w:ilvl="2" w:tplc="04090005" w:tentative="1">
      <w:start w:val="1"/>
      <w:numFmt w:val="bullet"/>
      <w:lvlText w:val=""/>
      <w:lvlJc w:val="left"/>
      <w:pPr>
        <w:ind w:left="2699" w:hanging="360"/>
      </w:pPr>
      <w:rPr>
        <w:rFonts w:ascii="Wingdings" w:hAnsi="Wingdings" w:hint="default"/>
      </w:rPr>
    </w:lvl>
    <w:lvl w:ilvl="3" w:tplc="04090001" w:tentative="1">
      <w:start w:val="1"/>
      <w:numFmt w:val="bullet"/>
      <w:lvlText w:val=""/>
      <w:lvlJc w:val="left"/>
      <w:pPr>
        <w:ind w:left="3419" w:hanging="360"/>
      </w:pPr>
      <w:rPr>
        <w:rFonts w:ascii="Symbol" w:hAnsi="Symbol" w:hint="default"/>
      </w:rPr>
    </w:lvl>
    <w:lvl w:ilvl="4" w:tplc="04090003" w:tentative="1">
      <w:start w:val="1"/>
      <w:numFmt w:val="bullet"/>
      <w:lvlText w:val="o"/>
      <w:lvlJc w:val="left"/>
      <w:pPr>
        <w:ind w:left="4139" w:hanging="360"/>
      </w:pPr>
      <w:rPr>
        <w:rFonts w:ascii="Courier New" w:hAnsi="Courier New" w:cs="Courier New" w:hint="default"/>
      </w:rPr>
    </w:lvl>
    <w:lvl w:ilvl="5" w:tplc="04090005" w:tentative="1">
      <w:start w:val="1"/>
      <w:numFmt w:val="bullet"/>
      <w:lvlText w:val=""/>
      <w:lvlJc w:val="left"/>
      <w:pPr>
        <w:ind w:left="4859" w:hanging="360"/>
      </w:pPr>
      <w:rPr>
        <w:rFonts w:ascii="Wingdings" w:hAnsi="Wingdings" w:hint="default"/>
      </w:rPr>
    </w:lvl>
    <w:lvl w:ilvl="6" w:tplc="04090001" w:tentative="1">
      <w:start w:val="1"/>
      <w:numFmt w:val="bullet"/>
      <w:lvlText w:val=""/>
      <w:lvlJc w:val="left"/>
      <w:pPr>
        <w:ind w:left="5579" w:hanging="360"/>
      </w:pPr>
      <w:rPr>
        <w:rFonts w:ascii="Symbol" w:hAnsi="Symbol" w:hint="default"/>
      </w:rPr>
    </w:lvl>
    <w:lvl w:ilvl="7" w:tplc="04090003" w:tentative="1">
      <w:start w:val="1"/>
      <w:numFmt w:val="bullet"/>
      <w:lvlText w:val="o"/>
      <w:lvlJc w:val="left"/>
      <w:pPr>
        <w:ind w:left="6299" w:hanging="360"/>
      </w:pPr>
      <w:rPr>
        <w:rFonts w:ascii="Courier New" w:hAnsi="Courier New" w:cs="Courier New" w:hint="default"/>
      </w:rPr>
    </w:lvl>
    <w:lvl w:ilvl="8" w:tplc="04090005" w:tentative="1">
      <w:start w:val="1"/>
      <w:numFmt w:val="bullet"/>
      <w:lvlText w:val=""/>
      <w:lvlJc w:val="left"/>
      <w:pPr>
        <w:ind w:left="7019" w:hanging="360"/>
      </w:pPr>
      <w:rPr>
        <w:rFonts w:ascii="Wingdings" w:hAnsi="Wingdings" w:hint="default"/>
      </w:rPr>
    </w:lvl>
  </w:abstractNum>
  <w:abstractNum w:abstractNumId="4" w15:restartNumberingAfterBreak="0">
    <w:nsid w:val="11F50FEA"/>
    <w:multiLevelType w:val="hybridMultilevel"/>
    <w:tmpl w:val="D084DC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39E4EBC"/>
    <w:multiLevelType w:val="hybridMultilevel"/>
    <w:tmpl w:val="7D7C8998"/>
    <w:lvl w:ilvl="0" w:tplc="24A64C2C">
      <w:start w:val="1"/>
      <w:numFmt w:val="bullet"/>
      <w:lvlText w:val=""/>
      <w:lvlJc w:val="left"/>
      <w:pPr>
        <w:ind w:left="1100" w:hanging="360"/>
      </w:pPr>
      <w:rPr>
        <w:rFonts w:ascii="Symbol" w:hAnsi="Symbol"/>
      </w:rPr>
    </w:lvl>
    <w:lvl w:ilvl="1" w:tplc="8506CD90">
      <w:start w:val="1"/>
      <w:numFmt w:val="bullet"/>
      <w:lvlText w:val=""/>
      <w:lvlJc w:val="left"/>
      <w:pPr>
        <w:ind w:left="1100" w:hanging="360"/>
      </w:pPr>
      <w:rPr>
        <w:rFonts w:ascii="Symbol" w:hAnsi="Symbol"/>
      </w:rPr>
    </w:lvl>
    <w:lvl w:ilvl="2" w:tplc="83DCFE4E">
      <w:start w:val="1"/>
      <w:numFmt w:val="bullet"/>
      <w:lvlText w:val=""/>
      <w:lvlJc w:val="left"/>
      <w:pPr>
        <w:ind w:left="1100" w:hanging="360"/>
      </w:pPr>
      <w:rPr>
        <w:rFonts w:ascii="Symbol" w:hAnsi="Symbol"/>
      </w:rPr>
    </w:lvl>
    <w:lvl w:ilvl="3" w:tplc="C316DD84">
      <w:start w:val="1"/>
      <w:numFmt w:val="bullet"/>
      <w:lvlText w:val=""/>
      <w:lvlJc w:val="left"/>
      <w:pPr>
        <w:ind w:left="1100" w:hanging="360"/>
      </w:pPr>
      <w:rPr>
        <w:rFonts w:ascii="Symbol" w:hAnsi="Symbol"/>
      </w:rPr>
    </w:lvl>
    <w:lvl w:ilvl="4" w:tplc="B1D27566">
      <w:start w:val="1"/>
      <w:numFmt w:val="bullet"/>
      <w:lvlText w:val=""/>
      <w:lvlJc w:val="left"/>
      <w:pPr>
        <w:ind w:left="1100" w:hanging="360"/>
      </w:pPr>
      <w:rPr>
        <w:rFonts w:ascii="Symbol" w:hAnsi="Symbol"/>
      </w:rPr>
    </w:lvl>
    <w:lvl w:ilvl="5" w:tplc="50146796">
      <w:start w:val="1"/>
      <w:numFmt w:val="bullet"/>
      <w:lvlText w:val=""/>
      <w:lvlJc w:val="left"/>
      <w:pPr>
        <w:ind w:left="1100" w:hanging="360"/>
      </w:pPr>
      <w:rPr>
        <w:rFonts w:ascii="Symbol" w:hAnsi="Symbol"/>
      </w:rPr>
    </w:lvl>
    <w:lvl w:ilvl="6" w:tplc="6B10D82A">
      <w:start w:val="1"/>
      <w:numFmt w:val="bullet"/>
      <w:lvlText w:val=""/>
      <w:lvlJc w:val="left"/>
      <w:pPr>
        <w:ind w:left="1100" w:hanging="360"/>
      </w:pPr>
      <w:rPr>
        <w:rFonts w:ascii="Symbol" w:hAnsi="Symbol"/>
      </w:rPr>
    </w:lvl>
    <w:lvl w:ilvl="7" w:tplc="7178AC74">
      <w:start w:val="1"/>
      <w:numFmt w:val="bullet"/>
      <w:lvlText w:val=""/>
      <w:lvlJc w:val="left"/>
      <w:pPr>
        <w:ind w:left="1100" w:hanging="360"/>
      </w:pPr>
      <w:rPr>
        <w:rFonts w:ascii="Symbol" w:hAnsi="Symbol"/>
      </w:rPr>
    </w:lvl>
    <w:lvl w:ilvl="8" w:tplc="794CF4D6">
      <w:start w:val="1"/>
      <w:numFmt w:val="bullet"/>
      <w:lvlText w:val=""/>
      <w:lvlJc w:val="left"/>
      <w:pPr>
        <w:ind w:left="1100" w:hanging="360"/>
      </w:pPr>
      <w:rPr>
        <w:rFonts w:ascii="Symbol" w:hAnsi="Symbol"/>
      </w:rPr>
    </w:lvl>
  </w:abstractNum>
  <w:abstractNum w:abstractNumId="6" w15:restartNumberingAfterBreak="0">
    <w:nsid w:val="150920AA"/>
    <w:multiLevelType w:val="hybridMultilevel"/>
    <w:tmpl w:val="CF42AB9E"/>
    <w:lvl w:ilvl="0" w:tplc="CF2C88D4">
      <w:numFmt w:val="bullet"/>
      <w:pStyle w:val="thirdbullet"/>
      <w:lvlText w:val="•"/>
      <w:lvlJc w:val="left"/>
      <w:pPr>
        <w:ind w:left="1080" w:hanging="360"/>
      </w:pPr>
      <w:rPr>
        <w:rFonts w:ascii="Arial" w:eastAsiaTheme="minorHAnsi" w:hAnsi="Arial" w:cs="Arial" w:hint="default"/>
      </w:rPr>
    </w:lvl>
    <w:lvl w:ilvl="1" w:tplc="830E5794">
      <w:numFmt w:val="bullet"/>
      <w:lvlText w:val=""/>
      <w:lvlJc w:val="left"/>
      <w:pPr>
        <w:ind w:left="1800" w:hanging="360"/>
      </w:pPr>
      <w:rPr>
        <w:rFonts w:ascii="Symbol" w:eastAsiaTheme="minorHAnsi" w:hAnsi="Symbol" w:cstheme="minorBidi"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7" w15:restartNumberingAfterBreak="0">
    <w:nsid w:val="16877A57"/>
    <w:multiLevelType w:val="hybridMultilevel"/>
    <w:tmpl w:val="7C02F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6033A7"/>
    <w:multiLevelType w:val="hybridMultilevel"/>
    <w:tmpl w:val="8B3613A2"/>
    <w:lvl w:ilvl="0" w:tplc="A98CDDE6">
      <w:start w:val="1"/>
      <w:numFmt w:val="decimal"/>
      <w:lvlText w:val="%1."/>
      <w:lvlJc w:val="left"/>
      <w:pPr>
        <w:ind w:left="1020" w:hanging="360"/>
      </w:pPr>
    </w:lvl>
    <w:lvl w:ilvl="1" w:tplc="52F62FAC">
      <w:start w:val="1"/>
      <w:numFmt w:val="decimal"/>
      <w:lvlText w:val="%2."/>
      <w:lvlJc w:val="left"/>
      <w:pPr>
        <w:ind w:left="1020" w:hanging="360"/>
      </w:pPr>
    </w:lvl>
    <w:lvl w:ilvl="2" w:tplc="231E7F3C">
      <w:start w:val="1"/>
      <w:numFmt w:val="decimal"/>
      <w:lvlText w:val="%3."/>
      <w:lvlJc w:val="left"/>
      <w:pPr>
        <w:ind w:left="1020" w:hanging="360"/>
      </w:pPr>
    </w:lvl>
    <w:lvl w:ilvl="3" w:tplc="958E15D0">
      <w:start w:val="1"/>
      <w:numFmt w:val="decimal"/>
      <w:lvlText w:val="%4."/>
      <w:lvlJc w:val="left"/>
      <w:pPr>
        <w:ind w:left="1020" w:hanging="360"/>
      </w:pPr>
    </w:lvl>
    <w:lvl w:ilvl="4" w:tplc="420066AE">
      <w:start w:val="1"/>
      <w:numFmt w:val="decimal"/>
      <w:lvlText w:val="%5."/>
      <w:lvlJc w:val="left"/>
      <w:pPr>
        <w:ind w:left="1020" w:hanging="360"/>
      </w:pPr>
    </w:lvl>
    <w:lvl w:ilvl="5" w:tplc="99BEBC30">
      <w:start w:val="1"/>
      <w:numFmt w:val="decimal"/>
      <w:lvlText w:val="%6."/>
      <w:lvlJc w:val="left"/>
      <w:pPr>
        <w:ind w:left="1020" w:hanging="360"/>
      </w:pPr>
    </w:lvl>
    <w:lvl w:ilvl="6" w:tplc="320679CA">
      <w:start w:val="1"/>
      <w:numFmt w:val="decimal"/>
      <w:lvlText w:val="%7."/>
      <w:lvlJc w:val="left"/>
      <w:pPr>
        <w:ind w:left="1020" w:hanging="360"/>
      </w:pPr>
    </w:lvl>
    <w:lvl w:ilvl="7" w:tplc="CDAE4ACE">
      <w:start w:val="1"/>
      <w:numFmt w:val="decimal"/>
      <w:lvlText w:val="%8."/>
      <w:lvlJc w:val="left"/>
      <w:pPr>
        <w:ind w:left="1020" w:hanging="360"/>
      </w:pPr>
    </w:lvl>
    <w:lvl w:ilvl="8" w:tplc="1EC6E312">
      <w:start w:val="1"/>
      <w:numFmt w:val="decimal"/>
      <w:lvlText w:val="%9."/>
      <w:lvlJc w:val="left"/>
      <w:pPr>
        <w:ind w:left="1020" w:hanging="360"/>
      </w:pPr>
    </w:lvl>
  </w:abstractNum>
  <w:abstractNum w:abstractNumId="9" w15:restartNumberingAfterBreak="0">
    <w:nsid w:val="1B3F0682"/>
    <w:multiLevelType w:val="multilevel"/>
    <w:tmpl w:val="CA7CA1DC"/>
    <w:lvl w:ilvl="0">
      <w:start w:val="1"/>
      <w:numFmt w:val="decimal"/>
      <w:pStyle w:val="Heading1"/>
      <w:lvlText w:val="%1"/>
      <w:lvlJc w:val="left"/>
      <w:pPr>
        <w:ind w:left="432" w:hanging="432"/>
      </w:pPr>
    </w:lvl>
    <w:lvl w:ilvl="1">
      <w:start w:val="1"/>
      <w:numFmt w:val="decimal"/>
      <w:pStyle w:val="Heading2"/>
      <w:lvlText w:val="%1.%2"/>
      <w:lvlJc w:val="left"/>
      <w:pPr>
        <w:ind w:left="102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F68238B"/>
    <w:multiLevelType w:val="hybridMultilevel"/>
    <w:tmpl w:val="78189D92"/>
    <w:lvl w:ilvl="0" w:tplc="04090001">
      <w:start w:val="1"/>
      <w:numFmt w:val="bullet"/>
      <w:lvlText w:val=""/>
      <w:lvlJc w:val="left"/>
      <w:pPr>
        <w:ind w:left="1259" w:hanging="360"/>
      </w:pPr>
      <w:rPr>
        <w:rFonts w:ascii="Symbol" w:hAnsi="Symbol" w:hint="default"/>
      </w:rPr>
    </w:lvl>
    <w:lvl w:ilvl="1" w:tplc="04090003" w:tentative="1">
      <w:start w:val="1"/>
      <w:numFmt w:val="bullet"/>
      <w:lvlText w:val="o"/>
      <w:lvlJc w:val="left"/>
      <w:pPr>
        <w:ind w:left="1979" w:hanging="360"/>
      </w:pPr>
      <w:rPr>
        <w:rFonts w:ascii="Courier New" w:hAnsi="Courier New" w:cs="Courier New" w:hint="default"/>
      </w:rPr>
    </w:lvl>
    <w:lvl w:ilvl="2" w:tplc="04090005" w:tentative="1">
      <w:start w:val="1"/>
      <w:numFmt w:val="bullet"/>
      <w:lvlText w:val=""/>
      <w:lvlJc w:val="left"/>
      <w:pPr>
        <w:ind w:left="2699" w:hanging="360"/>
      </w:pPr>
      <w:rPr>
        <w:rFonts w:ascii="Wingdings" w:hAnsi="Wingdings" w:hint="default"/>
      </w:rPr>
    </w:lvl>
    <w:lvl w:ilvl="3" w:tplc="04090001" w:tentative="1">
      <w:start w:val="1"/>
      <w:numFmt w:val="bullet"/>
      <w:lvlText w:val=""/>
      <w:lvlJc w:val="left"/>
      <w:pPr>
        <w:ind w:left="3419" w:hanging="360"/>
      </w:pPr>
      <w:rPr>
        <w:rFonts w:ascii="Symbol" w:hAnsi="Symbol" w:hint="default"/>
      </w:rPr>
    </w:lvl>
    <w:lvl w:ilvl="4" w:tplc="04090003" w:tentative="1">
      <w:start w:val="1"/>
      <w:numFmt w:val="bullet"/>
      <w:lvlText w:val="o"/>
      <w:lvlJc w:val="left"/>
      <w:pPr>
        <w:ind w:left="4139" w:hanging="360"/>
      </w:pPr>
      <w:rPr>
        <w:rFonts w:ascii="Courier New" w:hAnsi="Courier New" w:cs="Courier New" w:hint="default"/>
      </w:rPr>
    </w:lvl>
    <w:lvl w:ilvl="5" w:tplc="04090005" w:tentative="1">
      <w:start w:val="1"/>
      <w:numFmt w:val="bullet"/>
      <w:lvlText w:val=""/>
      <w:lvlJc w:val="left"/>
      <w:pPr>
        <w:ind w:left="4859" w:hanging="360"/>
      </w:pPr>
      <w:rPr>
        <w:rFonts w:ascii="Wingdings" w:hAnsi="Wingdings" w:hint="default"/>
      </w:rPr>
    </w:lvl>
    <w:lvl w:ilvl="6" w:tplc="04090001" w:tentative="1">
      <w:start w:val="1"/>
      <w:numFmt w:val="bullet"/>
      <w:lvlText w:val=""/>
      <w:lvlJc w:val="left"/>
      <w:pPr>
        <w:ind w:left="5579" w:hanging="360"/>
      </w:pPr>
      <w:rPr>
        <w:rFonts w:ascii="Symbol" w:hAnsi="Symbol" w:hint="default"/>
      </w:rPr>
    </w:lvl>
    <w:lvl w:ilvl="7" w:tplc="04090003" w:tentative="1">
      <w:start w:val="1"/>
      <w:numFmt w:val="bullet"/>
      <w:lvlText w:val="o"/>
      <w:lvlJc w:val="left"/>
      <w:pPr>
        <w:ind w:left="6299" w:hanging="360"/>
      </w:pPr>
      <w:rPr>
        <w:rFonts w:ascii="Courier New" w:hAnsi="Courier New" w:cs="Courier New" w:hint="default"/>
      </w:rPr>
    </w:lvl>
    <w:lvl w:ilvl="8" w:tplc="04090005" w:tentative="1">
      <w:start w:val="1"/>
      <w:numFmt w:val="bullet"/>
      <w:lvlText w:val=""/>
      <w:lvlJc w:val="left"/>
      <w:pPr>
        <w:ind w:left="7019" w:hanging="360"/>
      </w:pPr>
      <w:rPr>
        <w:rFonts w:ascii="Wingdings" w:hAnsi="Wingdings" w:hint="default"/>
      </w:rPr>
    </w:lvl>
  </w:abstractNum>
  <w:abstractNum w:abstractNumId="11" w15:restartNumberingAfterBreak="0">
    <w:nsid w:val="20552335"/>
    <w:multiLevelType w:val="hybridMultilevel"/>
    <w:tmpl w:val="BC20A2A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237C14B9"/>
    <w:multiLevelType w:val="hybridMultilevel"/>
    <w:tmpl w:val="D58E45E4"/>
    <w:lvl w:ilvl="0" w:tplc="0409000F">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3" w15:restartNumberingAfterBreak="0">
    <w:nsid w:val="24632BD9"/>
    <w:multiLevelType w:val="hybridMultilevel"/>
    <w:tmpl w:val="DFA20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4562A0"/>
    <w:multiLevelType w:val="hybridMultilevel"/>
    <w:tmpl w:val="E3E443F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5" w15:restartNumberingAfterBreak="0">
    <w:nsid w:val="2C2415CF"/>
    <w:multiLevelType w:val="hybridMultilevel"/>
    <w:tmpl w:val="AB2EA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BD62AB"/>
    <w:multiLevelType w:val="hybridMultilevel"/>
    <w:tmpl w:val="86C0D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5D5731"/>
    <w:multiLevelType w:val="hybridMultilevel"/>
    <w:tmpl w:val="8DE65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E7325D"/>
    <w:multiLevelType w:val="hybridMultilevel"/>
    <w:tmpl w:val="B11029F6"/>
    <w:lvl w:ilvl="0" w:tplc="10090001">
      <w:start w:val="1"/>
      <w:numFmt w:val="bullet"/>
      <w:lvlText w:val=""/>
      <w:lvlJc w:val="left"/>
      <w:pPr>
        <w:ind w:left="1260" w:hanging="360"/>
      </w:pPr>
      <w:rPr>
        <w:rFonts w:ascii="Symbol" w:hAnsi="Symbol" w:hint="default"/>
      </w:rPr>
    </w:lvl>
    <w:lvl w:ilvl="1" w:tplc="10090003" w:tentative="1">
      <w:start w:val="1"/>
      <w:numFmt w:val="bullet"/>
      <w:lvlText w:val="o"/>
      <w:lvlJc w:val="left"/>
      <w:pPr>
        <w:ind w:left="1980" w:hanging="360"/>
      </w:pPr>
      <w:rPr>
        <w:rFonts w:ascii="Courier New" w:hAnsi="Courier New" w:cs="Courier New" w:hint="default"/>
      </w:rPr>
    </w:lvl>
    <w:lvl w:ilvl="2" w:tplc="10090005" w:tentative="1">
      <w:start w:val="1"/>
      <w:numFmt w:val="bullet"/>
      <w:lvlText w:val=""/>
      <w:lvlJc w:val="left"/>
      <w:pPr>
        <w:ind w:left="2700" w:hanging="360"/>
      </w:pPr>
      <w:rPr>
        <w:rFonts w:ascii="Wingdings" w:hAnsi="Wingdings" w:hint="default"/>
      </w:rPr>
    </w:lvl>
    <w:lvl w:ilvl="3" w:tplc="10090001" w:tentative="1">
      <w:start w:val="1"/>
      <w:numFmt w:val="bullet"/>
      <w:lvlText w:val=""/>
      <w:lvlJc w:val="left"/>
      <w:pPr>
        <w:ind w:left="3420" w:hanging="360"/>
      </w:pPr>
      <w:rPr>
        <w:rFonts w:ascii="Symbol" w:hAnsi="Symbol" w:hint="default"/>
      </w:rPr>
    </w:lvl>
    <w:lvl w:ilvl="4" w:tplc="10090003" w:tentative="1">
      <w:start w:val="1"/>
      <w:numFmt w:val="bullet"/>
      <w:lvlText w:val="o"/>
      <w:lvlJc w:val="left"/>
      <w:pPr>
        <w:ind w:left="4140" w:hanging="360"/>
      </w:pPr>
      <w:rPr>
        <w:rFonts w:ascii="Courier New" w:hAnsi="Courier New" w:cs="Courier New" w:hint="default"/>
      </w:rPr>
    </w:lvl>
    <w:lvl w:ilvl="5" w:tplc="10090005" w:tentative="1">
      <w:start w:val="1"/>
      <w:numFmt w:val="bullet"/>
      <w:lvlText w:val=""/>
      <w:lvlJc w:val="left"/>
      <w:pPr>
        <w:ind w:left="4860" w:hanging="360"/>
      </w:pPr>
      <w:rPr>
        <w:rFonts w:ascii="Wingdings" w:hAnsi="Wingdings" w:hint="default"/>
      </w:rPr>
    </w:lvl>
    <w:lvl w:ilvl="6" w:tplc="10090001" w:tentative="1">
      <w:start w:val="1"/>
      <w:numFmt w:val="bullet"/>
      <w:lvlText w:val=""/>
      <w:lvlJc w:val="left"/>
      <w:pPr>
        <w:ind w:left="5580" w:hanging="360"/>
      </w:pPr>
      <w:rPr>
        <w:rFonts w:ascii="Symbol" w:hAnsi="Symbol" w:hint="default"/>
      </w:rPr>
    </w:lvl>
    <w:lvl w:ilvl="7" w:tplc="10090003" w:tentative="1">
      <w:start w:val="1"/>
      <w:numFmt w:val="bullet"/>
      <w:lvlText w:val="o"/>
      <w:lvlJc w:val="left"/>
      <w:pPr>
        <w:ind w:left="6300" w:hanging="360"/>
      </w:pPr>
      <w:rPr>
        <w:rFonts w:ascii="Courier New" w:hAnsi="Courier New" w:cs="Courier New" w:hint="default"/>
      </w:rPr>
    </w:lvl>
    <w:lvl w:ilvl="8" w:tplc="10090005" w:tentative="1">
      <w:start w:val="1"/>
      <w:numFmt w:val="bullet"/>
      <w:lvlText w:val=""/>
      <w:lvlJc w:val="left"/>
      <w:pPr>
        <w:ind w:left="7020" w:hanging="360"/>
      </w:pPr>
      <w:rPr>
        <w:rFonts w:ascii="Wingdings" w:hAnsi="Wingdings" w:hint="default"/>
      </w:rPr>
    </w:lvl>
  </w:abstractNum>
  <w:abstractNum w:abstractNumId="19" w15:restartNumberingAfterBreak="0">
    <w:nsid w:val="3BC827A8"/>
    <w:multiLevelType w:val="multilevel"/>
    <w:tmpl w:val="39A25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6419F7"/>
    <w:multiLevelType w:val="hybridMultilevel"/>
    <w:tmpl w:val="7D8CDA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0A246E0"/>
    <w:multiLevelType w:val="hybridMultilevel"/>
    <w:tmpl w:val="BB426956"/>
    <w:lvl w:ilvl="0" w:tplc="688C5078">
      <w:start w:val="1"/>
      <w:numFmt w:val="bullet"/>
      <w:lvlText w:val=""/>
      <w:lvlJc w:val="left"/>
      <w:pPr>
        <w:ind w:left="720" w:hanging="360"/>
      </w:pPr>
      <w:rPr>
        <w:rFonts w:ascii="Symbol" w:hAnsi="Symbol" w:hint="default"/>
        <w:color w:val="75787B"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891F80"/>
    <w:multiLevelType w:val="hybridMultilevel"/>
    <w:tmpl w:val="488ECE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9D25C3"/>
    <w:multiLevelType w:val="hybridMultilevel"/>
    <w:tmpl w:val="0456C604"/>
    <w:lvl w:ilvl="0" w:tplc="CB84FF7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4" w15:restartNumberingAfterBreak="0">
    <w:nsid w:val="43F96F4B"/>
    <w:multiLevelType w:val="hybridMultilevel"/>
    <w:tmpl w:val="E07C92AE"/>
    <w:lvl w:ilvl="0" w:tplc="9D7AD856">
      <w:start w:val="1"/>
      <w:numFmt w:val="decimal"/>
      <w:lvlText w:val="%1."/>
      <w:lvlJc w:val="left"/>
      <w:pPr>
        <w:ind w:left="1020" w:hanging="360"/>
      </w:pPr>
    </w:lvl>
    <w:lvl w:ilvl="1" w:tplc="FE349FA2">
      <w:start w:val="1"/>
      <w:numFmt w:val="decimal"/>
      <w:lvlText w:val="%2."/>
      <w:lvlJc w:val="left"/>
      <w:pPr>
        <w:ind w:left="1020" w:hanging="360"/>
      </w:pPr>
    </w:lvl>
    <w:lvl w:ilvl="2" w:tplc="81307E4A">
      <w:start w:val="1"/>
      <w:numFmt w:val="decimal"/>
      <w:lvlText w:val="%3."/>
      <w:lvlJc w:val="left"/>
      <w:pPr>
        <w:ind w:left="1020" w:hanging="360"/>
      </w:pPr>
    </w:lvl>
    <w:lvl w:ilvl="3" w:tplc="398E8438">
      <w:start w:val="1"/>
      <w:numFmt w:val="decimal"/>
      <w:lvlText w:val="%4."/>
      <w:lvlJc w:val="left"/>
      <w:pPr>
        <w:ind w:left="1020" w:hanging="360"/>
      </w:pPr>
    </w:lvl>
    <w:lvl w:ilvl="4" w:tplc="B7DCE7DA">
      <w:start w:val="1"/>
      <w:numFmt w:val="decimal"/>
      <w:lvlText w:val="%5."/>
      <w:lvlJc w:val="left"/>
      <w:pPr>
        <w:ind w:left="1020" w:hanging="360"/>
      </w:pPr>
    </w:lvl>
    <w:lvl w:ilvl="5" w:tplc="3B663D7E">
      <w:start w:val="1"/>
      <w:numFmt w:val="decimal"/>
      <w:lvlText w:val="%6."/>
      <w:lvlJc w:val="left"/>
      <w:pPr>
        <w:ind w:left="1020" w:hanging="360"/>
      </w:pPr>
    </w:lvl>
    <w:lvl w:ilvl="6" w:tplc="89AC341A">
      <w:start w:val="1"/>
      <w:numFmt w:val="decimal"/>
      <w:lvlText w:val="%7."/>
      <w:lvlJc w:val="left"/>
      <w:pPr>
        <w:ind w:left="1020" w:hanging="360"/>
      </w:pPr>
    </w:lvl>
    <w:lvl w:ilvl="7" w:tplc="3FCA73D6">
      <w:start w:val="1"/>
      <w:numFmt w:val="decimal"/>
      <w:lvlText w:val="%8."/>
      <w:lvlJc w:val="left"/>
      <w:pPr>
        <w:ind w:left="1020" w:hanging="360"/>
      </w:pPr>
    </w:lvl>
    <w:lvl w:ilvl="8" w:tplc="408EFED6">
      <w:start w:val="1"/>
      <w:numFmt w:val="decimal"/>
      <w:lvlText w:val="%9."/>
      <w:lvlJc w:val="left"/>
      <w:pPr>
        <w:ind w:left="1020" w:hanging="360"/>
      </w:pPr>
    </w:lvl>
  </w:abstractNum>
  <w:abstractNum w:abstractNumId="25" w15:restartNumberingAfterBreak="0">
    <w:nsid w:val="4B635384"/>
    <w:multiLevelType w:val="hybridMultilevel"/>
    <w:tmpl w:val="84424706"/>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6" w15:restartNumberingAfterBreak="0">
    <w:nsid w:val="4FA8341A"/>
    <w:multiLevelType w:val="hybridMultilevel"/>
    <w:tmpl w:val="D084D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4525BB"/>
    <w:multiLevelType w:val="hybridMultilevel"/>
    <w:tmpl w:val="7B20EA7A"/>
    <w:lvl w:ilvl="0" w:tplc="0409000F">
      <w:start w:val="1"/>
      <w:numFmt w:val="decimal"/>
      <w:lvlText w:val="%1."/>
      <w:lvlJc w:val="left"/>
      <w:pPr>
        <w:ind w:left="890" w:hanging="360"/>
      </w:p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28" w15:restartNumberingAfterBreak="0">
    <w:nsid w:val="56930840"/>
    <w:multiLevelType w:val="hybridMultilevel"/>
    <w:tmpl w:val="78AE1442"/>
    <w:lvl w:ilvl="0" w:tplc="F1947EDE">
      <w:start w:val="1"/>
      <w:numFmt w:val="decimal"/>
      <w:lvlText w:val="%1-"/>
      <w:lvlJc w:val="left"/>
      <w:pPr>
        <w:ind w:left="720" w:hanging="360"/>
      </w:pPr>
      <w:rPr>
        <w:rFonts w:ascii="Segoe UI" w:hAnsi="Segoe UI" w:cs="Segoe UI" w:hint="default"/>
        <w:i/>
        <w:color w:val="595959"/>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176338"/>
    <w:multiLevelType w:val="hybridMultilevel"/>
    <w:tmpl w:val="3CFE7034"/>
    <w:lvl w:ilvl="0" w:tplc="0240A0C0">
      <w:start w:val="1"/>
      <w:numFmt w:val="bullet"/>
      <w:lvlText w:val=""/>
      <w:lvlJc w:val="left"/>
      <w:pPr>
        <w:ind w:left="1100" w:hanging="360"/>
      </w:pPr>
      <w:rPr>
        <w:rFonts w:ascii="Symbol" w:hAnsi="Symbol"/>
      </w:rPr>
    </w:lvl>
    <w:lvl w:ilvl="1" w:tplc="829617EE">
      <w:start w:val="1"/>
      <w:numFmt w:val="bullet"/>
      <w:lvlText w:val=""/>
      <w:lvlJc w:val="left"/>
      <w:pPr>
        <w:ind w:left="1100" w:hanging="360"/>
      </w:pPr>
      <w:rPr>
        <w:rFonts w:ascii="Symbol" w:hAnsi="Symbol"/>
      </w:rPr>
    </w:lvl>
    <w:lvl w:ilvl="2" w:tplc="8278C720">
      <w:start w:val="1"/>
      <w:numFmt w:val="bullet"/>
      <w:lvlText w:val=""/>
      <w:lvlJc w:val="left"/>
      <w:pPr>
        <w:ind w:left="1100" w:hanging="360"/>
      </w:pPr>
      <w:rPr>
        <w:rFonts w:ascii="Symbol" w:hAnsi="Symbol"/>
      </w:rPr>
    </w:lvl>
    <w:lvl w:ilvl="3" w:tplc="CD084414">
      <w:start w:val="1"/>
      <w:numFmt w:val="bullet"/>
      <w:lvlText w:val=""/>
      <w:lvlJc w:val="left"/>
      <w:pPr>
        <w:ind w:left="1100" w:hanging="360"/>
      </w:pPr>
      <w:rPr>
        <w:rFonts w:ascii="Symbol" w:hAnsi="Symbol"/>
      </w:rPr>
    </w:lvl>
    <w:lvl w:ilvl="4" w:tplc="06F4007C">
      <w:start w:val="1"/>
      <w:numFmt w:val="bullet"/>
      <w:lvlText w:val=""/>
      <w:lvlJc w:val="left"/>
      <w:pPr>
        <w:ind w:left="1100" w:hanging="360"/>
      </w:pPr>
      <w:rPr>
        <w:rFonts w:ascii="Symbol" w:hAnsi="Symbol"/>
      </w:rPr>
    </w:lvl>
    <w:lvl w:ilvl="5" w:tplc="050614C8">
      <w:start w:val="1"/>
      <w:numFmt w:val="bullet"/>
      <w:lvlText w:val=""/>
      <w:lvlJc w:val="left"/>
      <w:pPr>
        <w:ind w:left="1100" w:hanging="360"/>
      </w:pPr>
      <w:rPr>
        <w:rFonts w:ascii="Symbol" w:hAnsi="Symbol"/>
      </w:rPr>
    </w:lvl>
    <w:lvl w:ilvl="6" w:tplc="C360D764">
      <w:start w:val="1"/>
      <w:numFmt w:val="bullet"/>
      <w:lvlText w:val=""/>
      <w:lvlJc w:val="left"/>
      <w:pPr>
        <w:ind w:left="1100" w:hanging="360"/>
      </w:pPr>
      <w:rPr>
        <w:rFonts w:ascii="Symbol" w:hAnsi="Symbol"/>
      </w:rPr>
    </w:lvl>
    <w:lvl w:ilvl="7" w:tplc="C3B0C47C">
      <w:start w:val="1"/>
      <w:numFmt w:val="bullet"/>
      <w:lvlText w:val=""/>
      <w:lvlJc w:val="left"/>
      <w:pPr>
        <w:ind w:left="1100" w:hanging="360"/>
      </w:pPr>
      <w:rPr>
        <w:rFonts w:ascii="Symbol" w:hAnsi="Symbol"/>
      </w:rPr>
    </w:lvl>
    <w:lvl w:ilvl="8" w:tplc="42AC1F1C">
      <w:start w:val="1"/>
      <w:numFmt w:val="bullet"/>
      <w:lvlText w:val=""/>
      <w:lvlJc w:val="left"/>
      <w:pPr>
        <w:ind w:left="1100" w:hanging="360"/>
      </w:pPr>
      <w:rPr>
        <w:rFonts w:ascii="Symbol" w:hAnsi="Symbol"/>
      </w:rPr>
    </w:lvl>
  </w:abstractNum>
  <w:abstractNum w:abstractNumId="30" w15:restartNumberingAfterBreak="0">
    <w:nsid w:val="590E37E3"/>
    <w:multiLevelType w:val="hybridMultilevel"/>
    <w:tmpl w:val="5A40D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060B39"/>
    <w:multiLevelType w:val="hybridMultilevel"/>
    <w:tmpl w:val="7570BA7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1943737"/>
    <w:multiLevelType w:val="hybridMultilevel"/>
    <w:tmpl w:val="11C86904"/>
    <w:lvl w:ilvl="0" w:tplc="CB84FF70">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176C3B"/>
    <w:multiLevelType w:val="hybridMultilevel"/>
    <w:tmpl w:val="AB30F812"/>
    <w:lvl w:ilvl="0" w:tplc="65A0009E">
      <w:numFmt w:val="bullet"/>
      <w:lvlText w:val="•"/>
      <w:lvlJc w:val="left"/>
      <w:pPr>
        <w:ind w:left="1259" w:hanging="360"/>
      </w:pPr>
      <w:rPr>
        <w:rFonts w:ascii="Arial" w:eastAsiaTheme="minorHAnsi" w:hAnsi="Arial" w:cs="Arial" w:hint="default"/>
      </w:rPr>
    </w:lvl>
    <w:lvl w:ilvl="1" w:tplc="04090003" w:tentative="1">
      <w:start w:val="1"/>
      <w:numFmt w:val="bullet"/>
      <w:lvlText w:val="o"/>
      <w:lvlJc w:val="left"/>
      <w:pPr>
        <w:ind w:left="1979" w:hanging="360"/>
      </w:pPr>
      <w:rPr>
        <w:rFonts w:ascii="Courier New" w:hAnsi="Courier New" w:cs="Courier New" w:hint="default"/>
      </w:rPr>
    </w:lvl>
    <w:lvl w:ilvl="2" w:tplc="04090005" w:tentative="1">
      <w:start w:val="1"/>
      <w:numFmt w:val="bullet"/>
      <w:lvlText w:val=""/>
      <w:lvlJc w:val="left"/>
      <w:pPr>
        <w:ind w:left="2699" w:hanging="360"/>
      </w:pPr>
      <w:rPr>
        <w:rFonts w:ascii="Wingdings" w:hAnsi="Wingdings" w:hint="default"/>
      </w:rPr>
    </w:lvl>
    <w:lvl w:ilvl="3" w:tplc="04090001" w:tentative="1">
      <w:start w:val="1"/>
      <w:numFmt w:val="bullet"/>
      <w:lvlText w:val=""/>
      <w:lvlJc w:val="left"/>
      <w:pPr>
        <w:ind w:left="3419" w:hanging="360"/>
      </w:pPr>
      <w:rPr>
        <w:rFonts w:ascii="Symbol" w:hAnsi="Symbol" w:hint="default"/>
      </w:rPr>
    </w:lvl>
    <w:lvl w:ilvl="4" w:tplc="04090003" w:tentative="1">
      <w:start w:val="1"/>
      <w:numFmt w:val="bullet"/>
      <w:lvlText w:val="o"/>
      <w:lvlJc w:val="left"/>
      <w:pPr>
        <w:ind w:left="4139" w:hanging="360"/>
      </w:pPr>
      <w:rPr>
        <w:rFonts w:ascii="Courier New" w:hAnsi="Courier New" w:cs="Courier New" w:hint="default"/>
      </w:rPr>
    </w:lvl>
    <w:lvl w:ilvl="5" w:tplc="04090005" w:tentative="1">
      <w:start w:val="1"/>
      <w:numFmt w:val="bullet"/>
      <w:lvlText w:val=""/>
      <w:lvlJc w:val="left"/>
      <w:pPr>
        <w:ind w:left="4859" w:hanging="360"/>
      </w:pPr>
      <w:rPr>
        <w:rFonts w:ascii="Wingdings" w:hAnsi="Wingdings" w:hint="default"/>
      </w:rPr>
    </w:lvl>
    <w:lvl w:ilvl="6" w:tplc="04090001" w:tentative="1">
      <w:start w:val="1"/>
      <w:numFmt w:val="bullet"/>
      <w:lvlText w:val=""/>
      <w:lvlJc w:val="left"/>
      <w:pPr>
        <w:ind w:left="5579" w:hanging="360"/>
      </w:pPr>
      <w:rPr>
        <w:rFonts w:ascii="Symbol" w:hAnsi="Symbol" w:hint="default"/>
      </w:rPr>
    </w:lvl>
    <w:lvl w:ilvl="7" w:tplc="04090003" w:tentative="1">
      <w:start w:val="1"/>
      <w:numFmt w:val="bullet"/>
      <w:lvlText w:val="o"/>
      <w:lvlJc w:val="left"/>
      <w:pPr>
        <w:ind w:left="6299" w:hanging="360"/>
      </w:pPr>
      <w:rPr>
        <w:rFonts w:ascii="Courier New" w:hAnsi="Courier New" w:cs="Courier New" w:hint="default"/>
      </w:rPr>
    </w:lvl>
    <w:lvl w:ilvl="8" w:tplc="04090005" w:tentative="1">
      <w:start w:val="1"/>
      <w:numFmt w:val="bullet"/>
      <w:lvlText w:val=""/>
      <w:lvlJc w:val="left"/>
      <w:pPr>
        <w:ind w:left="7019" w:hanging="360"/>
      </w:pPr>
      <w:rPr>
        <w:rFonts w:ascii="Wingdings" w:hAnsi="Wingdings" w:hint="default"/>
      </w:rPr>
    </w:lvl>
  </w:abstractNum>
  <w:abstractNum w:abstractNumId="34" w15:restartNumberingAfterBreak="0">
    <w:nsid w:val="6E103291"/>
    <w:multiLevelType w:val="hybridMultilevel"/>
    <w:tmpl w:val="0EA64C64"/>
    <w:lvl w:ilvl="0" w:tplc="04090017">
      <w:start w:val="1"/>
      <w:numFmt w:val="lowerLetter"/>
      <w:lvlText w:val="%1)"/>
      <w:lvlJc w:val="left"/>
      <w:pPr>
        <w:ind w:left="690" w:hanging="360"/>
      </w:pPr>
      <w:rPr>
        <w:rFonts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35" w15:restartNumberingAfterBreak="0">
    <w:nsid w:val="715E79C4"/>
    <w:multiLevelType w:val="hybridMultilevel"/>
    <w:tmpl w:val="3E42DA1E"/>
    <w:lvl w:ilvl="0" w:tplc="10090001">
      <w:start w:val="1"/>
      <w:numFmt w:val="bullet"/>
      <w:lvlText w:val=""/>
      <w:lvlJc w:val="left"/>
      <w:pPr>
        <w:ind w:left="899" w:hanging="360"/>
      </w:pPr>
      <w:rPr>
        <w:rFonts w:ascii="Symbol" w:hAnsi="Symbol" w:hint="default"/>
      </w:rPr>
    </w:lvl>
    <w:lvl w:ilvl="1" w:tplc="10090003" w:tentative="1">
      <w:start w:val="1"/>
      <w:numFmt w:val="bullet"/>
      <w:lvlText w:val="o"/>
      <w:lvlJc w:val="left"/>
      <w:pPr>
        <w:ind w:left="1619" w:hanging="360"/>
      </w:pPr>
      <w:rPr>
        <w:rFonts w:ascii="Courier New" w:hAnsi="Courier New" w:cs="Courier New" w:hint="default"/>
      </w:rPr>
    </w:lvl>
    <w:lvl w:ilvl="2" w:tplc="10090005" w:tentative="1">
      <w:start w:val="1"/>
      <w:numFmt w:val="bullet"/>
      <w:lvlText w:val=""/>
      <w:lvlJc w:val="left"/>
      <w:pPr>
        <w:ind w:left="2339" w:hanging="360"/>
      </w:pPr>
      <w:rPr>
        <w:rFonts w:ascii="Wingdings" w:hAnsi="Wingdings" w:hint="default"/>
      </w:rPr>
    </w:lvl>
    <w:lvl w:ilvl="3" w:tplc="10090001" w:tentative="1">
      <w:start w:val="1"/>
      <w:numFmt w:val="bullet"/>
      <w:lvlText w:val=""/>
      <w:lvlJc w:val="left"/>
      <w:pPr>
        <w:ind w:left="3059" w:hanging="360"/>
      </w:pPr>
      <w:rPr>
        <w:rFonts w:ascii="Symbol" w:hAnsi="Symbol" w:hint="default"/>
      </w:rPr>
    </w:lvl>
    <w:lvl w:ilvl="4" w:tplc="10090003" w:tentative="1">
      <w:start w:val="1"/>
      <w:numFmt w:val="bullet"/>
      <w:lvlText w:val="o"/>
      <w:lvlJc w:val="left"/>
      <w:pPr>
        <w:ind w:left="3779" w:hanging="360"/>
      </w:pPr>
      <w:rPr>
        <w:rFonts w:ascii="Courier New" w:hAnsi="Courier New" w:cs="Courier New" w:hint="default"/>
      </w:rPr>
    </w:lvl>
    <w:lvl w:ilvl="5" w:tplc="10090005" w:tentative="1">
      <w:start w:val="1"/>
      <w:numFmt w:val="bullet"/>
      <w:lvlText w:val=""/>
      <w:lvlJc w:val="left"/>
      <w:pPr>
        <w:ind w:left="4499" w:hanging="360"/>
      </w:pPr>
      <w:rPr>
        <w:rFonts w:ascii="Wingdings" w:hAnsi="Wingdings" w:hint="default"/>
      </w:rPr>
    </w:lvl>
    <w:lvl w:ilvl="6" w:tplc="10090001" w:tentative="1">
      <w:start w:val="1"/>
      <w:numFmt w:val="bullet"/>
      <w:lvlText w:val=""/>
      <w:lvlJc w:val="left"/>
      <w:pPr>
        <w:ind w:left="5219" w:hanging="360"/>
      </w:pPr>
      <w:rPr>
        <w:rFonts w:ascii="Symbol" w:hAnsi="Symbol" w:hint="default"/>
      </w:rPr>
    </w:lvl>
    <w:lvl w:ilvl="7" w:tplc="10090003" w:tentative="1">
      <w:start w:val="1"/>
      <w:numFmt w:val="bullet"/>
      <w:lvlText w:val="o"/>
      <w:lvlJc w:val="left"/>
      <w:pPr>
        <w:ind w:left="5939" w:hanging="360"/>
      </w:pPr>
      <w:rPr>
        <w:rFonts w:ascii="Courier New" w:hAnsi="Courier New" w:cs="Courier New" w:hint="default"/>
      </w:rPr>
    </w:lvl>
    <w:lvl w:ilvl="8" w:tplc="10090005" w:tentative="1">
      <w:start w:val="1"/>
      <w:numFmt w:val="bullet"/>
      <w:lvlText w:val=""/>
      <w:lvlJc w:val="left"/>
      <w:pPr>
        <w:ind w:left="6659" w:hanging="360"/>
      </w:pPr>
      <w:rPr>
        <w:rFonts w:ascii="Wingdings" w:hAnsi="Wingdings" w:hint="default"/>
      </w:rPr>
    </w:lvl>
  </w:abstractNum>
  <w:abstractNum w:abstractNumId="36" w15:restartNumberingAfterBreak="0">
    <w:nsid w:val="741F2A9D"/>
    <w:multiLevelType w:val="hybridMultilevel"/>
    <w:tmpl w:val="1D5E1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261742"/>
    <w:multiLevelType w:val="hybridMultilevel"/>
    <w:tmpl w:val="EE54D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7663D8"/>
    <w:multiLevelType w:val="hybridMultilevel"/>
    <w:tmpl w:val="FC5881D8"/>
    <w:lvl w:ilvl="0" w:tplc="04090001">
      <w:start w:val="1"/>
      <w:numFmt w:val="bullet"/>
      <w:lvlText w:val=""/>
      <w:lvlJc w:val="left"/>
      <w:pPr>
        <w:ind w:left="360" w:hanging="360"/>
      </w:pPr>
      <w:rPr>
        <w:rFonts w:ascii="Symbol" w:hAnsi="Symbol" w:hint="default"/>
      </w:rPr>
    </w:lvl>
    <w:lvl w:ilvl="1" w:tplc="B916F394">
      <w:start w:val="1"/>
      <w:numFmt w:val="bullet"/>
      <w:lvlText w:val="ͦ"/>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51966764">
    <w:abstractNumId w:val="2"/>
  </w:num>
  <w:num w:numId="2" w16cid:durableId="7245219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44757390">
    <w:abstractNumId w:val="7"/>
  </w:num>
  <w:num w:numId="4" w16cid:durableId="1647078304">
    <w:abstractNumId w:val="9"/>
  </w:num>
  <w:num w:numId="5" w16cid:durableId="816917419">
    <w:abstractNumId w:val="38"/>
  </w:num>
  <w:num w:numId="6" w16cid:durableId="1368337916">
    <w:abstractNumId w:val="12"/>
  </w:num>
  <w:num w:numId="7" w16cid:durableId="989023969">
    <w:abstractNumId w:val="23"/>
  </w:num>
  <w:num w:numId="8" w16cid:durableId="1300498457">
    <w:abstractNumId w:val="32"/>
  </w:num>
  <w:num w:numId="9" w16cid:durableId="177624080">
    <w:abstractNumId w:val="24"/>
  </w:num>
  <w:num w:numId="10" w16cid:durableId="1625649671">
    <w:abstractNumId w:val="8"/>
  </w:num>
  <w:num w:numId="11" w16cid:durableId="118955477">
    <w:abstractNumId w:val="13"/>
  </w:num>
  <w:num w:numId="12" w16cid:durableId="1100221186">
    <w:abstractNumId w:val="28"/>
  </w:num>
  <w:num w:numId="13" w16cid:durableId="1234975345">
    <w:abstractNumId w:val="26"/>
  </w:num>
  <w:num w:numId="14" w16cid:durableId="751002145">
    <w:abstractNumId w:val="4"/>
  </w:num>
  <w:num w:numId="15" w16cid:durableId="426273778">
    <w:abstractNumId w:val="19"/>
  </w:num>
  <w:num w:numId="16" w16cid:durableId="1495561971">
    <w:abstractNumId w:val="15"/>
  </w:num>
  <w:num w:numId="17" w16cid:durableId="1595284404">
    <w:abstractNumId w:val="34"/>
  </w:num>
  <w:num w:numId="18" w16cid:durableId="103576405">
    <w:abstractNumId w:val="25"/>
  </w:num>
  <w:num w:numId="19" w16cid:durableId="1459253793">
    <w:abstractNumId w:val="6"/>
  </w:num>
  <w:num w:numId="20" w16cid:durableId="1163162579">
    <w:abstractNumId w:val="11"/>
  </w:num>
  <w:num w:numId="21" w16cid:durableId="975795546">
    <w:abstractNumId w:val="1"/>
  </w:num>
  <w:num w:numId="22" w16cid:durableId="2120293198">
    <w:abstractNumId w:val="18"/>
  </w:num>
  <w:num w:numId="23" w16cid:durableId="1225794748">
    <w:abstractNumId w:val="35"/>
  </w:num>
  <w:num w:numId="24" w16cid:durableId="501237561">
    <w:abstractNumId w:val="22"/>
  </w:num>
  <w:num w:numId="25" w16cid:durableId="1165438883">
    <w:abstractNumId w:val="16"/>
  </w:num>
  <w:num w:numId="26" w16cid:durableId="553737999">
    <w:abstractNumId w:val="36"/>
  </w:num>
  <w:num w:numId="27" w16cid:durableId="861893711">
    <w:abstractNumId w:val="30"/>
  </w:num>
  <w:num w:numId="28" w16cid:durableId="919172151">
    <w:abstractNumId w:val="5"/>
  </w:num>
  <w:num w:numId="29" w16cid:durableId="2111581806">
    <w:abstractNumId w:val="29"/>
  </w:num>
  <w:num w:numId="30" w16cid:durableId="1936135740">
    <w:abstractNumId w:val="10"/>
  </w:num>
  <w:num w:numId="31" w16cid:durableId="2103992657">
    <w:abstractNumId w:val="0"/>
  </w:num>
  <w:num w:numId="32" w16cid:durableId="1737588010">
    <w:abstractNumId w:val="3"/>
  </w:num>
  <w:num w:numId="33" w16cid:durableId="1342392497">
    <w:abstractNumId w:val="33"/>
  </w:num>
  <w:num w:numId="34" w16cid:durableId="895160956">
    <w:abstractNumId w:val="27"/>
  </w:num>
  <w:num w:numId="35" w16cid:durableId="1444960396">
    <w:abstractNumId w:val="21"/>
  </w:num>
  <w:num w:numId="36" w16cid:durableId="562104854">
    <w:abstractNumId w:val="17"/>
  </w:num>
  <w:num w:numId="37" w16cid:durableId="173689036">
    <w:abstractNumId w:val="37"/>
  </w:num>
  <w:num w:numId="38" w16cid:durableId="821968256">
    <w:abstractNumId w:val="14"/>
  </w:num>
  <w:num w:numId="39" w16cid:durableId="745105639">
    <w:abstractNumId w:val="20"/>
  </w:num>
  <w:num w:numId="40" w16cid:durableId="101260659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doNotShadeFormData/>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6C0"/>
    <w:rsid w:val="00001F4B"/>
    <w:rsid w:val="0000762A"/>
    <w:rsid w:val="00012C8B"/>
    <w:rsid w:val="00014412"/>
    <w:rsid w:val="00015240"/>
    <w:rsid w:val="00015BBD"/>
    <w:rsid w:val="00020FBC"/>
    <w:rsid w:val="00022C2C"/>
    <w:rsid w:val="00027265"/>
    <w:rsid w:val="0003092D"/>
    <w:rsid w:val="00031CEE"/>
    <w:rsid w:val="00041411"/>
    <w:rsid w:val="00047383"/>
    <w:rsid w:val="0005074B"/>
    <w:rsid w:val="00050B5D"/>
    <w:rsid w:val="0005180C"/>
    <w:rsid w:val="00054E82"/>
    <w:rsid w:val="00057A40"/>
    <w:rsid w:val="0006132B"/>
    <w:rsid w:val="00067963"/>
    <w:rsid w:val="00091A4B"/>
    <w:rsid w:val="00096888"/>
    <w:rsid w:val="000A24AE"/>
    <w:rsid w:val="000A2BE1"/>
    <w:rsid w:val="000A3D74"/>
    <w:rsid w:val="000B32C8"/>
    <w:rsid w:val="000C2C3C"/>
    <w:rsid w:val="000C3019"/>
    <w:rsid w:val="000C6F17"/>
    <w:rsid w:val="000C799D"/>
    <w:rsid w:val="000D1631"/>
    <w:rsid w:val="000D1CEB"/>
    <w:rsid w:val="000D2B4F"/>
    <w:rsid w:val="000D5716"/>
    <w:rsid w:val="000D5D9D"/>
    <w:rsid w:val="000E5A43"/>
    <w:rsid w:val="000E7C02"/>
    <w:rsid w:val="000F10E3"/>
    <w:rsid w:val="000F72BB"/>
    <w:rsid w:val="001021AA"/>
    <w:rsid w:val="00106EBA"/>
    <w:rsid w:val="00106F78"/>
    <w:rsid w:val="0012584C"/>
    <w:rsid w:val="00133871"/>
    <w:rsid w:val="00134E07"/>
    <w:rsid w:val="00137559"/>
    <w:rsid w:val="0014164C"/>
    <w:rsid w:val="00162DD4"/>
    <w:rsid w:val="00165DD2"/>
    <w:rsid w:val="001670D9"/>
    <w:rsid w:val="0017294D"/>
    <w:rsid w:val="00173CCA"/>
    <w:rsid w:val="0019133C"/>
    <w:rsid w:val="001930C1"/>
    <w:rsid w:val="00195238"/>
    <w:rsid w:val="001A28D5"/>
    <w:rsid w:val="001A3DB9"/>
    <w:rsid w:val="001A44EE"/>
    <w:rsid w:val="001C037F"/>
    <w:rsid w:val="001D085C"/>
    <w:rsid w:val="001E1B04"/>
    <w:rsid w:val="001E5205"/>
    <w:rsid w:val="001F08AC"/>
    <w:rsid w:val="001F40DC"/>
    <w:rsid w:val="0020012F"/>
    <w:rsid w:val="002037C1"/>
    <w:rsid w:val="00203C73"/>
    <w:rsid w:val="00206A08"/>
    <w:rsid w:val="0021265E"/>
    <w:rsid w:val="00214E87"/>
    <w:rsid w:val="00223851"/>
    <w:rsid w:val="002240BF"/>
    <w:rsid w:val="002248C5"/>
    <w:rsid w:val="002255D7"/>
    <w:rsid w:val="002275BA"/>
    <w:rsid w:val="00237FB0"/>
    <w:rsid w:val="002402A7"/>
    <w:rsid w:val="00240FFA"/>
    <w:rsid w:val="00243075"/>
    <w:rsid w:val="00243D5C"/>
    <w:rsid w:val="00246440"/>
    <w:rsid w:val="00255F8E"/>
    <w:rsid w:val="0026468A"/>
    <w:rsid w:val="0026589B"/>
    <w:rsid w:val="00270D8C"/>
    <w:rsid w:val="002720F2"/>
    <w:rsid w:val="0027601C"/>
    <w:rsid w:val="002827A5"/>
    <w:rsid w:val="002A0991"/>
    <w:rsid w:val="002A0C3F"/>
    <w:rsid w:val="002A5F78"/>
    <w:rsid w:val="002A74FD"/>
    <w:rsid w:val="002B066B"/>
    <w:rsid w:val="002B2E37"/>
    <w:rsid w:val="002B571C"/>
    <w:rsid w:val="002B5CCA"/>
    <w:rsid w:val="002C6C91"/>
    <w:rsid w:val="002D294D"/>
    <w:rsid w:val="002D2FD6"/>
    <w:rsid w:val="002D3CD0"/>
    <w:rsid w:val="002D4DC3"/>
    <w:rsid w:val="002E078B"/>
    <w:rsid w:val="002E2F01"/>
    <w:rsid w:val="002E53F6"/>
    <w:rsid w:val="002F076A"/>
    <w:rsid w:val="002F590F"/>
    <w:rsid w:val="00304DF2"/>
    <w:rsid w:val="0031155A"/>
    <w:rsid w:val="00314D4E"/>
    <w:rsid w:val="00317A30"/>
    <w:rsid w:val="00330654"/>
    <w:rsid w:val="0034251A"/>
    <w:rsid w:val="00355B94"/>
    <w:rsid w:val="0036067B"/>
    <w:rsid w:val="00360F4B"/>
    <w:rsid w:val="003613F0"/>
    <w:rsid w:val="003642EB"/>
    <w:rsid w:val="0037634A"/>
    <w:rsid w:val="00377D0B"/>
    <w:rsid w:val="00384728"/>
    <w:rsid w:val="00384B1A"/>
    <w:rsid w:val="00386F47"/>
    <w:rsid w:val="00387663"/>
    <w:rsid w:val="00396988"/>
    <w:rsid w:val="003A151B"/>
    <w:rsid w:val="003A2474"/>
    <w:rsid w:val="003A3F5D"/>
    <w:rsid w:val="003A6F26"/>
    <w:rsid w:val="003A7FA6"/>
    <w:rsid w:val="003B09FC"/>
    <w:rsid w:val="003B4A46"/>
    <w:rsid w:val="003B602E"/>
    <w:rsid w:val="003C5AEF"/>
    <w:rsid w:val="003D376A"/>
    <w:rsid w:val="003E0BD4"/>
    <w:rsid w:val="003E10EE"/>
    <w:rsid w:val="003E1979"/>
    <w:rsid w:val="003F7BD1"/>
    <w:rsid w:val="00401EA6"/>
    <w:rsid w:val="00403E7F"/>
    <w:rsid w:val="00406681"/>
    <w:rsid w:val="0041268D"/>
    <w:rsid w:val="00427D7F"/>
    <w:rsid w:val="00435C57"/>
    <w:rsid w:val="0044005A"/>
    <w:rsid w:val="00441BB3"/>
    <w:rsid w:val="004455B7"/>
    <w:rsid w:val="004516E3"/>
    <w:rsid w:val="0045593D"/>
    <w:rsid w:val="00455B0E"/>
    <w:rsid w:val="004668A8"/>
    <w:rsid w:val="00467B8C"/>
    <w:rsid w:val="00470A12"/>
    <w:rsid w:val="004737BC"/>
    <w:rsid w:val="00474007"/>
    <w:rsid w:val="00477D5F"/>
    <w:rsid w:val="00480CB9"/>
    <w:rsid w:val="00482DD1"/>
    <w:rsid w:val="00491CC6"/>
    <w:rsid w:val="004928BB"/>
    <w:rsid w:val="004976D1"/>
    <w:rsid w:val="004A6C93"/>
    <w:rsid w:val="004B0F5E"/>
    <w:rsid w:val="004B2BAC"/>
    <w:rsid w:val="004B4905"/>
    <w:rsid w:val="004B4F27"/>
    <w:rsid w:val="004B5A05"/>
    <w:rsid w:val="004C452A"/>
    <w:rsid w:val="004C555B"/>
    <w:rsid w:val="004C604F"/>
    <w:rsid w:val="004C616F"/>
    <w:rsid w:val="004D3E80"/>
    <w:rsid w:val="004D6653"/>
    <w:rsid w:val="004E0972"/>
    <w:rsid w:val="004E573E"/>
    <w:rsid w:val="004F6342"/>
    <w:rsid w:val="00503551"/>
    <w:rsid w:val="00507792"/>
    <w:rsid w:val="005140BA"/>
    <w:rsid w:val="00525D05"/>
    <w:rsid w:val="0052759B"/>
    <w:rsid w:val="00535FB8"/>
    <w:rsid w:val="00541A52"/>
    <w:rsid w:val="00551F86"/>
    <w:rsid w:val="005529E5"/>
    <w:rsid w:val="005537EC"/>
    <w:rsid w:val="00554B43"/>
    <w:rsid w:val="00556E75"/>
    <w:rsid w:val="0056005A"/>
    <w:rsid w:val="00560BE1"/>
    <w:rsid w:val="005630D9"/>
    <w:rsid w:val="005704EB"/>
    <w:rsid w:val="00577D19"/>
    <w:rsid w:val="0058166D"/>
    <w:rsid w:val="005834E7"/>
    <w:rsid w:val="005A59EE"/>
    <w:rsid w:val="005A65AF"/>
    <w:rsid w:val="005B7723"/>
    <w:rsid w:val="005C0E71"/>
    <w:rsid w:val="005D1F8B"/>
    <w:rsid w:val="005D24BA"/>
    <w:rsid w:val="005D29D3"/>
    <w:rsid w:val="005E1D71"/>
    <w:rsid w:val="005E7B9F"/>
    <w:rsid w:val="00603F65"/>
    <w:rsid w:val="00620262"/>
    <w:rsid w:val="00620435"/>
    <w:rsid w:val="00626B96"/>
    <w:rsid w:val="006276FB"/>
    <w:rsid w:val="006303A0"/>
    <w:rsid w:val="00630EDA"/>
    <w:rsid w:val="00642B25"/>
    <w:rsid w:val="00645144"/>
    <w:rsid w:val="00646716"/>
    <w:rsid w:val="006475B6"/>
    <w:rsid w:val="00650C71"/>
    <w:rsid w:val="00660C90"/>
    <w:rsid w:val="0066700E"/>
    <w:rsid w:val="00674FF5"/>
    <w:rsid w:val="00684CD6"/>
    <w:rsid w:val="006924D4"/>
    <w:rsid w:val="0069258F"/>
    <w:rsid w:val="00694FE7"/>
    <w:rsid w:val="00695CBF"/>
    <w:rsid w:val="006A0A14"/>
    <w:rsid w:val="006A5E87"/>
    <w:rsid w:val="006B2AF9"/>
    <w:rsid w:val="006B66EB"/>
    <w:rsid w:val="006C05EF"/>
    <w:rsid w:val="006C3C5A"/>
    <w:rsid w:val="006C68A5"/>
    <w:rsid w:val="006D19DA"/>
    <w:rsid w:val="006D2C7D"/>
    <w:rsid w:val="006D49CE"/>
    <w:rsid w:val="006D6921"/>
    <w:rsid w:val="006E17C1"/>
    <w:rsid w:val="006E34B0"/>
    <w:rsid w:val="006E7EE7"/>
    <w:rsid w:val="006F17D8"/>
    <w:rsid w:val="006F40B8"/>
    <w:rsid w:val="006F571B"/>
    <w:rsid w:val="006F6CD6"/>
    <w:rsid w:val="006F7612"/>
    <w:rsid w:val="00704981"/>
    <w:rsid w:val="0070748C"/>
    <w:rsid w:val="00715282"/>
    <w:rsid w:val="007207A7"/>
    <w:rsid w:val="00726F6A"/>
    <w:rsid w:val="00730569"/>
    <w:rsid w:val="00740F14"/>
    <w:rsid w:val="00741742"/>
    <w:rsid w:val="00742B63"/>
    <w:rsid w:val="00745C85"/>
    <w:rsid w:val="00745FD0"/>
    <w:rsid w:val="00746BF2"/>
    <w:rsid w:val="00747D33"/>
    <w:rsid w:val="00753B16"/>
    <w:rsid w:val="007621A0"/>
    <w:rsid w:val="007704AF"/>
    <w:rsid w:val="00780D75"/>
    <w:rsid w:val="00793838"/>
    <w:rsid w:val="00797BE3"/>
    <w:rsid w:val="007A33CC"/>
    <w:rsid w:val="007B6503"/>
    <w:rsid w:val="007C69BE"/>
    <w:rsid w:val="007D3BF1"/>
    <w:rsid w:val="007D46C6"/>
    <w:rsid w:val="007D6005"/>
    <w:rsid w:val="007E396F"/>
    <w:rsid w:val="007F1E2D"/>
    <w:rsid w:val="00803712"/>
    <w:rsid w:val="00805475"/>
    <w:rsid w:val="00807F39"/>
    <w:rsid w:val="00815BAE"/>
    <w:rsid w:val="00821355"/>
    <w:rsid w:val="00823762"/>
    <w:rsid w:val="00824956"/>
    <w:rsid w:val="00824A94"/>
    <w:rsid w:val="00825C13"/>
    <w:rsid w:val="00830F5A"/>
    <w:rsid w:val="00834812"/>
    <w:rsid w:val="0084205C"/>
    <w:rsid w:val="008444D3"/>
    <w:rsid w:val="008501FE"/>
    <w:rsid w:val="00863F10"/>
    <w:rsid w:val="0087374D"/>
    <w:rsid w:val="00874F3E"/>
    <w:rsid w:val="0088051D"/>
    <w:rsid w:val="00881A08"/>
    <w:rsid w:val="00890374"/>
    <w:rsid w:val="008A2A91"/>
    <w:rsid w:val="008A42F0"/>
    <w:rsid w:val="008B37C9"/>
    <w:rsid w:val="008B3ABD"/>
    <w:rsid w:val="008B4971"/>
    <w:rsid w:val="008B66B1"/>
    <w:rsid w:val="008B709C"/>
    <w:rsid w:val="008C61ED"/>
    <w:rsid w:val="008C6CE6"/>
    <w:rsid w:val="008C6DA7"/>
    <w:rsid w:val="008D3B57"/>
    <w:rsid w:val="008D5181"/>
    <w:rsid w:val="008E3528"/>
    <w:rsid w:val="008E39EC"/>
    <w:rsid w:val="008E4541"/>
    <w:rsid w:val="008E7FAE"/>
    <w:rsid w:val="008F1F1E"/>
    <w:rsid w:val="00911CCF"/>
    <w:rsid w:val="00911FD4"/>
    <w:rsid w:val="009156A5"/>
    <w:rsid w:val="00916C1F"/>
    <w:rsid w:val="00923D5A"/>
    <w:rsid w:val="00926BFF"/>
    <w:rsid w:val="00936156"/>
    <w:rsid w:val="00947108"/>
    <w:rsid w:val="0095138D"/>
    <w:rsid w:val="009579BB"/>
    <w:rsid w:val="00960E5C"/>
    <w:rsid w:val="009615F1"/>
    <w:rsid w:val="00967B3E"/>
    <w:rsid w:val="00971445"/>
    <w:rsid w:val="009737BA"/>
    <w:rsid w:val="009745DB"/>
    <w:rsid w:val="009947F7"/>
    <w:rsid w:val="00995AFC"/>
    <w:rsid w:val="009A6274"/>
    <w:rsid w:val="009A62C0"/>
    <w:rsid w:val="009B34E6"/>
    <w:rsid w:val="009C2E3B"/>
    <w:rsid w:val="009C5D52"/>
    <w:rsid w:val="009D0848"/>
    <w:rsid w:val="009D3605"/>
    <w:rsid w:val="009D3DAA"/>
    <w:rsid w:val="009D6D46"/>
    <w:rsid w:val="009F209D"/>
    <w:rsid w:val="009F4A56"/>
    <w:rsid w:val="00A15AAB"/>
    <w:rsid w:val="00A24F40"/>
    <w:rsid w:val="00A32591"/>
    <w:rsid w:val="00A32B83"/>
    <w:rsid w:val="00A35FB6"/>
    <w:rsid w:val="00A4084A"/>
    <w:rsid w:val="00A4639B"/>
    <w:rsid w:val="00A4792C"/>
    <w:rsid w:val="00A6648E"/>
    <w:rsid w:val="00A67809"/>
    <w:rsid w:val="00A70C73"/>
    <w:rsid w:val="00A77E43"/>
    <w:rsid w:val="00A871FA"/>
    <w:rsid w:val="00A9351B"/>
    <w:rsid w:val="00A97C4F"/>
    <w:rsid w:val="00AA3222"/>
    <w:rsid w:val="00AA60DE"/>
    <w:rsid w:val="00AB317E"/>
    <w:rsid w:val="00AB73BB"/>
    <w:rsid w:val="00AC0936"/>
    <w:rsid w:val="00AC36E3"/>
    <w:rsid w:val="00AD0FBA"/>
    <w:rsid w:val="00AD438B"/>
    <w:rsid w:val="00AE63A4"/>
    <w:rsid w:val="00AF3F5E"/>
    <w:rsid w:val="00AF5582"/>
    <w:rsid w:val="00B11CF3"/>
    <w:rsid w:val="00B143D2"/>
    <w:rsid w:val="00B1571E"/>
    <w:rsid w:val="00B2051A"/>
    <w:rsid w:val="00B235F5"/>
    <w:rsid w:val="00B25CBB"/>
    <w:rsid w:val="00B25E95"/>
    <w:rsid w:val="00B3042C"/>
    <w:rsid w:val="00B32FB7"/>
    <w:rsid w:val="00B41920"/>
    <w:rsid w:val="00B438E0"/>
    <w:rsid w:val="00B61866"/>
    <w:rsid w:val="00B631F3"/>
    <w:rsid w:val="00B633CC"/>
    <w:rsid w:val="00B6649F"/>
    <w:rsid w:val="00B722CE"/>
    <w:rsid w:val="00B72B4B"/>
    <w:rsid w:val="00B73A8B"/>
    <w:rsid w:val="00B7594B"/>
    <w:rsid w:val="00B77BE5"/>
    <w:rsid w:val="00B77F0C"/>
    <w:rsid w:val="00B81B8B"/>
    <w:rsid w:val="00B941A5"/>
    <w:rsid w:val="00B95D67"/>
    <w:rsid w:val="00B97D1D"/>
    <w:rsid w:val="00BA1144"/>
    <w:rsid w:val="00BA18FD"/>
    <w:rsid w:val="00BA1EC6"/>
    <w:rsid w:val="00BB556D"/>
    <w:rsid w:val="00BC17D5"/>
    <w:rsid w:val="00BC40DA"/>
    <w:rsid w:val="00BC6636"/>
    <w:rsid w:val="00BC70E9"/>
    <w:rsid w:val="00BD4610"/>
    <w:rsid w:val="00BD47F1"/>
    <w:rsid w:val="00BE240D"/>
    <w:rsid w:val="00BE2EE6"/>
    <w:rsid w:val="00BE742A"/>
    <w:rsid w:val="00BE791C"/>
    <w:rsid w:val="00BF2D43"/>
    <w:rsid w:val="00BF2DA9"/>
    <w:rsid w:val="00BF375F"/>
    <w:rsid w:val="00BF67F1"/>
    <w:rsid w:val="00BF782D"/>
    <w:rsid w:val="00C43EF4"/>
    <w:rsid w:val="00C46A63"/>
    <w:rsid w:val="00C50F67"/>
    <w:rsid w:val="00C527FF"/>
    <w:rsid w:val="00C561AF"/>
    <w:rsid w:val="00C65D21"/>
    <w:rsid w:val="00C71092"/>
    <w:rsid w:val="00C73F0F"/>
    <w:rsid w:val="00C82C38"/>
    <w:rsid w:val="00C87773"/>
    <w:rsid w:val="00CA20EE"/>
    <w:rsid w:val="00CA7B05"/>
    <w:rsid w:val="00CA7BB3"/>
    <w:rsid w:val="00CB2A08"/>
    <w:rsid w:val="00CB5A90"/>
    <w:rsid w:val="00CB75A7"/>
    <w:rsid w:val="00CC4785"/>
    <w:rsid w:val="00CC4BF6"/>
    <w:rsid w:val="00CD2A14"/>
    <w:rsid w:val="00CD4445"/>
    <w:rsid w:val="00CE0165"/>
    <w:rsid w:val="00CF02D8"/>
    <w:rsid w:val="00CF0C0C"/>
    <w:rsid w:val="00CF6DA9"/>
    <w:rsid w:val="00CF7151"/>
    <w:rsid w:val="00D01925"/>
    <w:rsid w:val="00D107B4"/>
    <w:rsid w:val="00D12DCB"/>
    <w:rsid w:val="00D13A0A"/>
    <w:rsid w:val="00D16C5F"/>
    <w:rsid w:val="00D20441"/>
    <w:rsid w:val="00D211C1"/>
    <w:rsid w:val="00D352EF"/>
    <w:rsid w:val="00D36537"/>
    <w:rsid w:val="00D36725"/>
    <w:rsid w:val="00D37E22"/>
    <w:rsid w:val="00D42945"/>
    <w:rsid w:val="00D447D6"/>
    <w:rsid w:val="00D45444"/>
    <w:rsid w:val="00D45C09"/>
    <w:rsid w:val="00D47305"/>
    <w:rsid w:val="00D47B77"/>
    <w:rsid w:val="00D50DE8"/>
    <w:rsid w:val="00D56E6B"/>
    <w:rsid w:val="00D67A8B"/>
    <w:rsid w:val="00D85729"/>
    <w:rsid w:val="00D85E23"/>
    <w:rsid w:val="00D921D1"/>
    <w:rsid w:val="00DA019B"/>
    <w:rsid w:val="00DA0422"/>
    <w:rsid w:val="00DA2F3D"/>
    <w:rsid w:val="00DC0E05"/>
    <w:rsid w:val="00DC56C0"/>
    <w:rsid w:val="00DD07A5"/>
    <w:rsid w:val="00DE03BE"/>
    <w:rsid w:val="00DE675A"/>
    <w:rsid w:val="00DF2CE3"/>
    <w:rsid w:val="00DF4365"/>
    <w:rsid w:val="00DF6CD7"/>
    <w:rsid w:val="00E03135"/>
    <w:rsid w:val="00E0339D"/>
    <w:rsid w:val="00E05DAD"/>
    <w:rsid w:val="00E14549"/>
    <w:rsid w:val="00E23121"/>
    <w:rsid w:val="00E2541C"/>
    <w:rsid w:val="00E35DCF"/>
    <w:rsid w:val="00E4085B"/>
    <w:rsid w:val="00E42AF2"/>
    <w:rsid w:val="00E43487"/>
    <w:rsid w:val="00E444D8"/>
    <w:rsid w:val="00E451A6"/>
    <w:rsid w:val="00E627FA"/>
    <w:rsid w:val="00E63B3D"/>
    <w:rsid w:val="00E827F8"/>
    <w:rsid w:val="00E86401"/>
    <w:rsid w:val="00E914FF"/>
    <w:rsid w:val="00E94105"/>
    <w:rsid w:val="00E973DB"/>
    <w:rsid w:val="00EA448B"/>
    <w:rsid w:val="00EA5200"/>
    <w:rsid w:val="00EB033B"/>
    <w:rsid w:val="00EB70D2"/>
    <w:rsid w:val="00EC0530"/>
    <w:rsid w:val="00EC1757"/>
    <w:rsid w:val="00EC6F83"/>
    <w:rsid w:val="00ED161F"/>
    <w:rsid w:val="00ED4A68"/>
    <w:rsid w:val="00F000B5"/>
    <w:rsid w:val="00F16685"/>
    <w:rsid w:val="00F171A2"/>
    <w:rsid w:val="00F21C9E"/>
    <w:rsid w:val="00F23363"/>
    <w:rsid w:val="00F46646"/>
    <w:rsid w:val="00F47F6D"/>
    <w:rsid w:val="00F53F64"/>
    <w:rsid w:val="00F54C4E"/>
    <w:rsid w:val="00F57C1B"/>
    <w:rsid w:val="00F70BCB"/>
    <w:rsid w:val="00F72F3F"/>
    <w:rsid w:val="00F80E40"/>
    <w:rsid w:val="00F927E3"/>
    <w:rsid w:val="00F9761F"/>
    <w:rsid w:val="00FA4663"/>
    <w:rsid w:val="00FA4D6C"/>
    <w:rsid w:val="00FA5DBA"/>
    <w:rsid w:val="00FB3610"/>
    <w:rsid w:val="00FB6B06"/>
    <w:rsid w:val="00FC34BB"/>
    <w:rsid w:val="00FD42D8"/>
    <w:rsid w:val="00FD5284"/>
    <w:rsid w:val="00FD6D9F"/>
    <w:rsid w:val="00FE1612"/>
    <w:rsid w:val="00FE1CDC"/>
    <w:rsid w:val="00FF14EA"/>
    <w:rsid w:val="52EE8D43"/>
    <w:rsid w:val="569963C6"/>
    <w:rsid w:val="598BF59D"/>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4F1357"/>
  <w15:chartTrackingRefBased/>
  <w15:docId w15:val="{50DCDE45-1D0F-8C47-84A7-0715B2E98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888"/>
    <w:pPr>
      <w:spacing w:before="120" w:after="0" w:line="240" w:lineRule="auto"/>
      <w:ind w:left="539"/>
    </w:pPr>
    <w:rPr>
      <w:rFonts w:ascii="Arial" w:hAnsi="Arial"/>
      <w:kern w:val="0"/>
      <w:lang w:val="en-US"/>
      <w14:ligatures w14:val="none"/>
    </w:rPr>
  </w:style>
  <w:style w:type="paragraph" w:styleId="Heading1">
    <w:name w:val="heading 1"/>
    <w:basedOn w:val="Normal"/>
    <w:next w:val="Normal"/>
    <w:link w:val="Heading1Char"/>
    <w:qFormat/>
    <w:rsid w:val="001D085C"/>
    <w:pPr>
      <w:keepNext/>
      <w:numPr>
        <w:numId w:val="4"/>
      </w:numPr>
      <w:spacing w:before="360" w:after="240"/>
      <w:outlineLvl w:val="0"/>
    </w:pPr>
    <w:rPr>
      <w:rFonts w:eastAsia="Times New Roman" w:cs="Arial"/>
      <w:b/>
      <w:kern w:val="32"/>
      <w:sz w:val="26"/>
      <w:szCs w:val="26"/>
    </w:rPr>
  </w:style>
  <w:style w:type="paragraph" w:styleId="Heading2">
    <w:name w:val="heading 2"/>
    <w:basedOn w:val="Normal"/>
    <w:next w:val="Normal"/>
    <w:link w:val="Heading2Char"/>
    <w:qFormat/>
    <w:rsid w:val="00F47F6D"/>
    <w:pPr>
      <w:keepNext/>
      <w:numPr>
        <w:ilvl w:val="1"/>
        <w:numId w:val="4"/>
      </w:numPr>
      <w:tabs>
        <w:tab w:val="left" w:pos="1080"/>
      </w:tabs>
      <w:spacing w:before="240" w:after="120"/>
      <w:ind w:left="643" w:hanging="360"/>
      <w:outlineLvl w:val="1"/>
    </w:pPr>
    <w:rPr>
      <w:rFonts w:eastAsia="Times New Roman" w:cs="Arial"/>
      <w:bCs/>
      <w:iCs/>
      <w:sz w:val="24"/>
      <w:szCs w:val="24"/>
    </w:rPr>
  </w:style>
  <w:style w:type="paragraph" w:styleId="Heading3">
    <w:name w:val="heading 3"/>
    <w:basedOn w:val="Normal"/>
    <w:next w:val="Normal"/>
    <w:link w:val="Heading3Char"/>
    <w:qFormat/>
    <w:rsid w:val="00B61866"/>
    <w:pPr>
      <w:keepNext/>
      <w:numPr>
        <w:ilvl w:val="2"/>
        <w:numId w:val="4"/>
      </w:numPr>
      <w:spacing w:before="0" w:after="120"/>
      <w:ind w:left="1174"/>
      <w:outlineLvl w:val="2"/>
    </w:pPr>
    <w:rPr>
      <w:rFonts w:eastAsia="Times New Roman" w:cs="Arial"/>
      <w:szCs w:val="20"/>
    </w:rPr>
  </w:style>
  <w:style w:type="paragraph" w:styleId="Heading5">
    <w:name w:val="heading 5"/>
    <w:basedOn w:val="Normal"/>
    <w:next w:val="Normal"/>
    <w:link w:val="Heading5Char"/>
    <w:qFormat/>
    <w:rsid w:val="008D5181"/>
    <w:pPr>
      <w:numPr>
        <w:ilvl w:val="4"/>
        <w:numId w:val="4"/>
      </w:numPr>
      <w:spacing w:before="240" w:after="60"/>
      <w:outlineLvl w:val="4"/>
    </w:pPr>
    <w:rPr>
      <w:rFonts w:ascii="Garamond" w:eastAsia="Times New Roman" w:hAnsi="Garamond" w:cs="Times New Roman"/>
      <w:b/>
      <w:bCs/>
      <w:i/>
      <w:iCs/>
      <w:sz w:val="26"/>
      <w:szCs w:val="26"/>
    </w:rPr>
  </w:style>
  <w:style w:type="paragraph" w:styleId="Heading6">
    <w:name w:val="heading 6"/>
    <w:basedOn w:val="Normal"/>
    <w:next w:val="Normal"/>
    <w:link w:val="Heading6Char"/>
    <w:qFormat/>
    <w:rsid w:val="008D5181"/>
    <w:pPr>
      <w:numPr>
        <w:ilvl w:val="5"/>
        <w:numId w:val="4"/>
      </w:numPr>
      <w:spacing w:before="240" w:after="60"/>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8D5181"/>
    <w:pPr>
      <w:numPr>
        <w:ilvl w:val="6"/>
        <w:numId w:val="4"/>
      </w:numPr>
      <w:spacing w:before="240" w:after="60"/>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8D5181"/>
    <w:pPr>
      <w:numPr>
        <w:ilvl w:val="7"/>
        <w:numId w:val="4"/>
      </w:numPr>
      <w:spacing w:before="240" w:after="6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8D5181"/>
    <w:pPr>
      <w:numPr>
        <w:ilvl w:val="8"/>
        <w:numId w:val="4"/>
      </w:numPr>
      <w:spacing w:before="240" w:after="60"/>
      <w:outlineLvl w:val="8"/>
    </w:pPr>
    <w:rPr>
      <w:rFonts w:eastAsia="Times New Roman"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C56C0"/>
    <w:pPr>
      <w:tabs>
        <w:tab w:val="center" w:pos="4680"/>
        <w:tab w:val="right" w:pos="9360"/>
      </w:tabs>
    </w:pPr>
  </w:style>
  <w:style w:type="character" w:customStyle="1" w:styleId="HeaderChar">
    <w:name w:val="Header Char"/>
    <w:basedOn w:val="DefaultParagraphFont"/>
    <w:link w:val="Header"/>
    <w:rsid w:val="00DC56C0"/>
  </w:style>
  <w:style w:type="paragraph" w:styleId="Footer">
    <w:name w:val="footer"/>
    <w:basedOn w:val="Normal"/>
    <w:link w:val="FooterChar"/>
    <w:uiPriority w:val="99"/>
    <w:unhideWhenUsed/>
    <w:rsid w:val="00DC56C0"/>
    <w:pPr>
      <w:tabs>
        <w:tab w:val="center" w:pos="4680"/>
        <w:tab w:val="right" w:pos="9360"/>
      </w:tabs>
    </w:pPr>
  </w:style>
  <w:style w:type="character" w:customStyle="1" w:styleId="FooterChar">
    <w:name w:val="Footer Char"/>
    <w:basedOn w:val="DefaultParagraphFont"/>
    <w:link w:val="Footer"/>
    <w:uiPriority w:val="99"/>
    <w:rsid w:val="00DC56C0"/>
  </w:style>
  <w:style w:type="character" w:styleId="Hyperlink">
    <w:name w:val="Hyperlink"/>
    <w:uiPriority w:val="99"/>
    <w:rsid w:val="00551F86"/>
    <w:rPr>
      <w:color w:val="0000FF"/>
      <w:u w:val="single"/>
    </w:rPr>
  </w:style>
  <w:style w:type="paragraph" w:styleId="ListParagraph">
    <w:name w:val="List Paragraph"/>
    <w:basedOn w:val="Normal"/>
    <w:uiPriority w:val="34"/>
    <w:qFormat/>
    <w:rsid w:val="00551F86"/>
    <w:pPr>
      <w:numPr>
        <w:numId w:val="1"/>
      </w:numPr>
      <w:contextualSpacing/>
    </w:pPr>
  </w:style>
  <w:style w:type="paragraph" w:styleId="FootnoteText">
    <w:name w:val="footnote text"/>
    <w:basedOn w:val="Normal"/>
    <w:link w:val="FootnoteTextChar"/>
    <w:uiPriority w:val="99"/>
    <w:semiHidden/>
    <w:unhideWhenUsed/>
    <w:rsid w:val="00551F86"/>
    <w:rPr>
      <w:szCs w:val="20"/>
    </w:rPr>
  </w:style>
  <w:style w:type="character" w:customStyle="1" w:styleId="FootnoteTextChar">
    <w:name w:val="Footnote Text Char"/>
    <w:basedOn w:val="DefaultParagraphFont"/>
    <w:link w:val="FootnoteText"/>
    <w:uiPriority w:val="99"/>
    <w:semiHidden/>
    <w:rsid w:val="00551F86"/>
    <w:rPr>
      <w:rFonts w:ascii="Arial" w:hAnsi="Arial"/>
      <w:kern w:val="0"/>
      <w:sz w:val="20"/>
      <w:szCs w:val="20"/>
      <w:lang w:val="en-US"/>
      <w14:ligatures w14:val="none"/>
    </w:rPr>
  </w:style>
  <w:style w:type="character" w:styleId="FootnoteReference">
    <w:name w:val="footnote reference"/>
    <w:basedOn w:val="DefaultParagraphFont"/>
    <w:uiPriority w:val="99"/>
    <w:semiHidden/>
    <w:unhideWhenUsed/>
    <w:rsid w:val="00551F86"/>
    <w:rPr>
      <w:vertAlign w:val="superscript"/>
    </w:rPr>
  </w:style>
  <w:style w:type="table" w:styleId="TableGrid">
    <w:name w:val="Table Grid"/>
    <w:basedOn w:val="TableNormal"/>
    <w:uiPriority w:val="39"/>
    <w:rsid w:val="00551F86"/>
    <w:pPr>
      <w:spacing w:before="120" w:after="0" w:line="240" w:lineRule="auto"/>
      <w:ind w:left="539"/>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51F86"/>
    <w:rPr>
      <w:color w:val="666666"/>
    </w:rPr>
  </w:style>
  <w:style w:type="character" w:customStyle="1" w:styleId="Heading1Char">
    <w:name w:val="Heading 1 Char"/>
    <w:basedOn w:val="DefaultParagraphFont"/>
    <w:link w:val="Heading1"/>
    <w:rsid w:val="001D085C"/>
    <w:rPr>
      <w:rFonts w:ascii="Arial" w:eastAsia="Times New Roman" w:hAnsi="Arial" w:cs="Arial"/>
      <w:b/>
      <w:kern w:val="32"/>
      <w:sz w:val="26"/>
      <w:szCs w:val="26"/>
      <w:lang w:val="en-US"/>
      <w14:ligatures w14:val="none"/>
    </w:rPr>
  </w:style>
  <w:style w:type="character" w:customStyle="1" w:styleId="Heading2Char">
    <w:name w:val="Heading 2 Char"/>
    <w:basedOn w:val="DefaultParagraphFont"/>
    <w:link w:val="Heading2"/>
    <w:rsid w:val="00F47F6D"/>
    <w:rPr>
      <w:rFonts w:ascii="Arial" w:eastAsia="Times New Roman" w:hAnsi="Arial" w:cs="Arial"/>
      <w:bCs/>
      <w:iCs/>
      <w:kern w:val="0"/>
      <w:sz w:val="24"/>
      <w:szCs w:val="24"/>
      <w:lang w:val="en-US"/>
      <w14:ligatures w14:val="none"/>
    </w:rPr>
  </w:style>
  <w:style w:type="character" w:customStyle="1" w:styleId="Heading3Char">
    <w:name w:val="Heading 3 Char"/>
    <w:basedOn w:val="DefaultParagraphFont"/>
    <w:link w:val="Heading3"/>
    <w:rsid w:val="00B61866"/>
    <w:rPr>
      <w:rFonts w:ascii="Arial" w:eastAsia="Times New Roman" w:hAnsi="Arial" w:cs="Arial"/>
      <w:kern w:val="0"/>
      <w:szCs w:val="20"/>
      <w:lang w:val="en-US"/>
      <w14:ligatures w14:val="none"/>
    </w:rPr>
  </w:style>
  <w:style w:type="character" w:customStyle="1" w:styleId="Heading5Char">
    <w:name w:val="Heading 5 Char"/>
    <w:basedOn w:val="DefaultParagraphFont"/>
    <w:link w:val="Heading5"/>
    <w:rsid w:val="008D5181"/>
    <w:rPr>
      <w:rFonts w:ascii="Garamond" w:eastAsia="Times New Roman" w:hAnsi="Garamond" w:cs="Times New Roman"/>
      <w:b/>
      <w:bCs/>
      <w:i/>
      <w:iCs/>
      <w:kern w:val="0"/>
      <w:sz w:val="26"/>
      <w:szCs w:val="26"/>
      <w:lang w:val="en-US"/>
      <w14:ligatures w14:val="none"/>
    </w:rPr>
  </w:style>
  <w:style w:type="character" w:customStyle="1" w:styleId="Heading6Char">
    <w:name w:val="Heading 6 Char"/>
    <w:basedOn w:val="DefaultParagraphFont"/>
    <w:link w:val="Heading6"/>
    <w:rsid w:val="008D5181"/>
    <w:rPr>
      <w:rFonts w:ascii="Times New Roman" w:eastAsia="Times New Roman" w:hAnsi="Times New Roman" w:cs="Times New Roman"/>
      <w:b/>
      <w:bCs/>
      <w:kern w:val="0"/>
      <w:lang w:val="en-US"/>
      <w14:ligatures w14:val="none"/>
    </w:rPr>
  </w:style>
  <w:style w:type="character" w:customStyle="1" w:styleId="Heading7Char">
    <w:name w:val="Heading 7 Char"/>
    <w:basedOn w:val="DefaultParagraphFont"/>
    <w:link w:val="Heading7"/>
    <w:rsid w:val="008D5181"/>
    <w:rPr>
      <w:rFonts w:ascii="Times New Roman" w:eastAsia="Times New Roman" w:hAnsi="Times New Roman" w:cs="Times New Roman"/>
      <w:kern w:val="0"/>
      <w:sz w:val="24"/>
      <w:szCs w:val="24"/>
      <w:lang w:val="en-US"/>
      <w14:ligatures w14:val="none"/>
    </w:rPr>
  </w:style>
  <w:style w:type="character" w:customStyle="1" w:styleId="Heading8Char">
    <w:name w:val="Heading 8 Char"/>
    <w:basedOn w:val="DefaultParagraphFont"/>
    <w:link w:val="Heading8"/>
    <w:rsid w:val="008D5181"/>
    <w:rPr>
      <w:rFonts w:ascii="Times New Roman" w:eastAsia="Times New Roman" w:hAnsi="Times New Roman" w:cs="Times New Roman"/>
      <w:i/>
      <w:iCs/>
      <w:kern w:val="0"/>
      <w:sz w:val="24"/>
      <w:szCs w:val="24"/>
      <w:lang w:val="en-US"/>
      <w14:ligatures w14:val="none"/>
    </w:rPr>
  </w:style>
  <w:style w:type="character" w:customStyle="1" w:styleId="Heading9Char">
    <w:name w:val="Heading 9 Char"/>
    <w:basedOn w:val="DefaultParagraphFont"/>
    <w:link w:val="Heading9"/>
    <w:rsid w:val="008D5181"/>
    <w:rPr>
      <w:rFonts w:ascii="Arial" w:eastAsia="Times New Roman" w:hAnsi="Arial" w:cs="Arial"/>
      <w:kern w:val="0"/>
      <w:lang w:val="en-US"/>
      <w14:ligatures w14:val="none"/>
    </w:rPr>
  </w:style>
  <w:style w:type="character" w:styleId="CommentReference">
    <w:name w:val="annotation reference"/>
    <w:basedOn w:val="DefaultParagraphFont"/>
    <w:uiPriority w:val="99"/>
    <w:semiHidden/>
    <w:unhideWhenUsed/>
    <w:rsid w:val="00CB5A90"/>
    <w:rPr>
      <w:sz w:val="16"/>
      <w:szCs w:val="16"/>
    </w:rPr>
  </w:style>
  <w:style w:type="paragraph" w:styleId="CommentText">
    <w:name w:val="annotation text"/>
    <w:basedOn w:val="Normal"/>
    <w:link w:val="CommentTextChar"/>
    <w:uiPriority w:val="99"/>
    <w:unhideWhenUsed/>
    <w:rsid w:val="00CB5A90"/>
    <w:rPr>
      <w:sz w:val="20"/>
      <w:szCs w:val="20"/>
    </w:rPr>
  </w:style>
  <w:style w:type="character" w:customStyle="1" w:styleId="CommentTextChar">
    <w:name w:val="Comment Text Char"/>
    <w:basedOn w:val="DefaultParagraphFont"/>
    <w:link w:val="CommentText"/>
    <w:uiPriority w:val="99"/>
    <w:rsid w:val="00CB5A90"/>
    <w:rPr>
      <w:rFonts w:ascii="Arial" w:hAnsi="Arial"/>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B5A90"/>
    <w:rPr>
      <w:b/>
      <w:bCs/>
    </w:rPr>
  </w:style>
  <w:style w:type="character" w:customStyle="1" w:styleId="CommentSubjectChar">
    <w:name w:val="Comment Subject Char"/>
    <w:basedOn w:val="CommentTextChar"/>
    <w:link w:val="CommentSubject"/>
    <w:uiPriority w:val="99"/>
    <w:semiHidden/>
    <w:rsid w:val="00CB5A90"/>
    <w:rPr>
      <w:rFonts w:ascii="Arial" w:hAnsi="Arial"/>
      <w:b/>
      <w:bCs/>
      <w:kern w:val="0"/>
      <w:sz w:val="20"/>
      <w:szCs w:val="20"/>
      <w:lang w:val="en-US"/>
      <w14:ligatures w14:val="none"/>
    </w:rPr>
  </w:style>
  <w:style w:type="character" w:styleId="UnresolvedMention">
    <w:name w:val="Unresolved Mention"/>
    <w:basedOn w:val="DefaultParagraphFont"/>
    <w:uiPriority w:val="99"/>
    <w:semiHidden/>
    <w:unhideWhenUsed/>
    <w:rsid w:val="004516E3"/>
    <w:rPr>
      <w:color w:val="605E5C"/>
      <w:shd w:val="clear" w:color="auto" w:fill="E1DFDD"/>
    </w:rPr>
  </w:style>
  <w:style w:type="character" w:styleId="FollowedHyperlink">
    <w:name w:val="FollowedHyperlink"/>
    <w:basedOn w:val="DefaultParagraphFont"/>
    <w:uiPriority w:val="99"/>
    <w:semiHidden/>
    <w:unhideWhenUsed/>
    <w:rsid w:val="004516E3"/>
    <w:rPr>
      <w:color w:val="954F72" w:themeColor="followedHyperlink"/>
      <w:u w:val="single"/>
    </w:rPr>
  </w:style>
  <w:style w:type="paragraph" w:customStyle="1" w:styleId="pf0">
    <w:name w:val="pf0"/>
    <w:basedOn w:val="Normal"/>
    <w:rsid w:val="0005074B"/>
    <w:pPr>
      <w:spacing w:before="100" w:beforeAutospacing="1" w:after="100" w:afterAutospacing="1"/>
      <w:ind w:left="0"/>
    </w:pPr>
    <w:rPr>
      <w:rFonts w:ascii="Times New Roman" w:eastAsia="Times New Roman" w:hAnsi="Times New Roman" w:cs="Times New Roman"/>
      <w:sz w:val="24"/>
      <w:szCs w:val="24"/>
    </w:rPr>
  </w:style>
  <w:style w:type="character" w:customStyle="1" w:styleId="cf01">
    <w:name w:val="cf01"/>
    <w:basedOn w:val="DefaultParagraphFont"/>
    <w:rsid w:val="0005074B"/>
    <w:rPr>
      <w:rFonts w:ascii="Segoe UI" w:hAnsi="Segoe UI" w:cs="Segoe UI" w:hint="default"/>
      <w:i/>
      <w:iCs/>
      <w:color w:val="595959"/>
      <w:sz w:val="18"/>
      <w:szCs w:val="18"/>
    </w:rPr>
  </w:style>
  <w:style w:type="paragraph" w:styleId="EndnoteText">
    <w:name w:val="endnote text"/>
    <w:basedOn w:val="Normal"/>
    <w:link w:val="EndnoteTextChar"/>
    <w:uiPriority w:val="99"/>
    <w:semiHidden/>
    <w:unhideWhenUsed/>
    <w:rsid w:val="0005074B"/>
    <w:pPr>
      <w:spacing w:before="0"/>
    </w:pPr>
    <w:rPr>
      <w:sz w:val="20"/>
      <w:szCs w:val="20"/>
    </w:rPr>
  </w:style>
  <w:style w:type="character" w:customStyle="1" w:styleId="EndnoteTextChar">
    <w:name w:val="Endnote Text Char"/>
    <w:basedOn w:val="DefaultParagraphFont"/>
    <w:link w:val="EndnoteText"/>
    <w:uiPriority w:val="99"/>
    <w:semiHidden/>
    <w:rsid w:val="0005074B"/>
    <w:rPr>
      <w:rFonts w:ascii="Arial" w:hAnsi="Arial"/>
      <w:kern w:val="0"/>
      <w:sz w:val="20"/>
      <w:szCs w:val="20"/>
      <w:lang w:val="en-US"/>
      <w14:ligatures w14:val="none"/>
    </w:rPr>
  </w:style>
  <w:style w:type="character" w:styleId="EndnoteReference">
    <w:name w:val="endnote reference"/>
    <w:basedOn w:val="DefaultParagraphFont"/>
    <w:uiPriority w:val="99"/>
    <w:semiHidden/>
    <w:unhideWhenUsed/>
    <w:rsid w:val="0005074B"/>
    <w:rPr>
      <w:vertAlign w:val="superscript"/>
    </w:rPr>
  </w:style>
  <w:style w:type="paragraph" w:styleId="Revision">
    <w:name w:val="Revision"/>
    <w:hidden/>
    <w:uiPriority w:val="99"/>
    <w:semiHidden/>
    <w:rsid w:val="006E7EE7"/>
    <w:pPr>
      <w:spacing w:after="0" w:line="240" w:lineRule="auto"/>
    </w:pPr>
    <w:rPr>
      <w:rFonts w:ascii="Arial" w:hAnsi="Arial"/>
      <w:kern w:val="0"/>
      <w:lang w:val="en-US"/>
      <w14:ligatures w14:val="none"/>
    </w:rPr>
  </w:style>
  <w:style w:type="paragraph" w:customStyle="1" w:styleId="Subheading">
    <w:name w:val="Subheading"/>
    <w:basedOn w:val="Normal"/>
    <w:qFormat/>
    <w:rsid w:val="00740F14"/>
    <w:pPr>
      <w:spacing w:before="240"/>
      <w:ind w:left="0"/>
    </w:pPr>
    <w:rPr>
      <w:b/>
      <w:bCs/>
      <w:i/>
      <w:iCs/>
      <w:color w:val="75787B" w:themeColor="accent3"/>
      <w:sz w:val="28"/>
      <w:szCs w:val="32"/>
    </w:rPr>
  </w:style>
  <w:style w:type="paragraph" w:customStyle="1" w:styleId="GreyBoxNumberedList">
    <w:name w:val="GreyBox_NumberedList"/>
    <w:basedOn w:val="ListParagraph"/>
    <w:qFormat/>
    <w:rsid w:val="00740F14"/>
    <w:pPr>
      <w:numPr>
        <w:numId w:val="0"/>
      </w:numPr>
      <w:spacing w:before="240" w:after="120"/>
      <w:ind w:left="530" w:hanging="360"/>
      <w:contextualSpacing w:val="0"/>
    </w:pPr>
    <w:rPr>
      <w:i/>
      <w:color w:val="595959" w:themeColor="text1" w:themeTint="A6"/>
      <w:sz w:val="20"/>
      <w:szCs w:val="20"/>
    </w:rPr>
  </w:style>
  <w:style w:type="paragraph" w:customStyle="1" w:styleId="thirdbullet">
    <w:name w:val="thirdbullet"/>
    <w:basedOn w:val="ListParagraph"/>
    <w:qFormat/>
    <w:rsid w:val="00F47F6D"/>
    <w:pPr>
      <w:numPr>
        <w:numId w:val="19"/>
      </w:numPr>
      <w:spacing w:before="0" w:line="276" w:lineRule="auto"/>
    </w:pPr>
    <w:rPr>
      <w:color w:val="0070C0"/>
    </w:rPr>
  </w:style>
  <w:style w:type="paragraph" w:customStyle="1" w:styleId="secondbullet">
    <w:name w:val="secondbullet?"/>
    <w:basedOn w:val="ListParagraph"/>
    <w:qFormat/>
    <w:rsid w:val="00B61866"/>
    <w:pPr>
      <w:numPr>
        <w:numId w:val="31"/>
      </w:numPr>
      <w:spacing w:line="276" w:lineRule="auto"/>
    </w:pPr>
    <w:rPr>
      <w:color w:val="0070C0"/>
    </w:rPr>
  </w:style>
  <w:style w:type="paragraph" w:customStyle="1" w:styleId="greybullet">
    <w:name w:val="greybullet"/>
    <w:basedOn w:val="secondbullet"/>
    <w:qFormat/>
    <w:rsid w:val="00BA18FD"/>
    <w:rPr>
      <w:color w:val="595959" w:themeColor="text1" w:themeTint="A6"/>
    </w:rPr>
  </w:style>
  <w:style w:type="character" w:styleId="PageNumber">
    <w:name w:val="page number"/>
    <w:basedOn w:val="DefaultParagraphFont"/>
    <w:uiPriority w:val="99"/>
    <w:semiHidden/>
    <w:unhideWhenUsed/>
    <w:rsid w:val="00824956"/>
  </w:style>
  <w:style w:type="paragraph" w:styleId="HTMLPreformatted">
    <w:name w:val="HTML Preformatted"/>
    <w:basedOn w:val="Normal"/>
    <w:link w:val="HTMLPreformattedChar"/>
    <w:uiPriority w:val="99"/>
    <w:semiHidden/>
    <w:unhideWhenUsed/>
    <w:rsid w:val="004928BB"/>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928BB"/>
    <w:rPr>
      <w:rFonts w:ascii="Consolas" w:hAnsi="Consola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757530">
      <w:bodyDiv w:val="1"/>
      <w:marLeft w:val="0"/>
      <w:marRight w:val="0"/>
      <w:marTop w:val="0"/>
      <w:marBottom w:val="0"/>
      <w:divBdr>
        <w:top w:val="none" w:sz="0" w:space="0" w:color="auto"/>
        <w:left w:val="none" w:sz="0" w:space="0" w:color="auto"/>
        <w:bottom w:val="none" w:sz="0" w:space="0" w:color="auto"/>
        <w:right w:val="none" w:sz="0" w:space="0" w:color="auto"/>
      </w:divBdr>
    </w:div>
    <w:div w:id="678510868">
      <w:bodyDiv w:val="1"/>
      <w:marLeft w:val="0"/>
      <w:marRight w:val="0"/>
      <w:marTop w:val="0"/>
      <w:marBottom w:val="0"/>
      <w:divBdr>
        <w:top w:val="none" w:sz="0" w:space="0" w:color="auto"/>
        <w:left w:val="none" w:sz="0" w:space="0" w:color="auto"/>
        <w:bottom w:val="none" w:sz="0" w:space="0" w:color="auto"/>
        <w:right w:val="none" w:sz="0" w:space="0" w:color="auto"/>
      </w:divBdr>
    </w:div>
    <w:div w:id="807669455">
      <w:bodyDiv w:val="1"/>
      <w:marLeft w:val="0"/>
      <w:marRight w:val="0"/>
      <w:marTop w:val="0"/>
      <w:marBottom w:val="0"/>
      <w:divBdr>
        <w:top w:val="none" w:sz="0" w:space="0" w:color="auto"/>
        <w:left w:val="none" w:sz="0" w:space="0" w:color="auto"/>
        <w:bottom w:val="none" w:sz="0" w:space="0" w:color="auto"/>
        <w:right w:val="none" w:sz="0" w:space="0" w:color="auto"/>
      </w:divBdr>
      <w:divsChild>
        <w:div w:id="699670684">
          <w:marLeft w:val="0"/>
          <w:marRight w:val="0"/>
          <w:marTop w:val="0"/>
          <w:marBottom w:val="300"/>
          <w:divBdr>
            <w:top w:val="none" w:sz="0" w:space="0" w:color="auto"/>
            <w:left w:val="none" w:sz="0" w:space="0" w:color="auto"/>
            <w:bottom w:val="none" w:sz="0" w:space="0" w:color="auto"/>
            <w:right w:val="none" w:sz="0" w:space="0" w:color="auto"/>
          </w:divBdr>
          <w:divsChild>
            <w:div w:id="191123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270915">
      <w:bodyDiv w:val="1"/>
      <w:marLeft w:val="0"/>
      <w:marRight w:val="0"/>
      <w:marTop w:val="0"/>
      <w:marBottom w:val="0"/>
      <w:divBdr>
        <w:top w:val="none" w:sz="0" w:space="0" w:color="auto"/>
        <w:left w:val="none" w:sz="0" w:space="0" w:color="auto"/>
        <w:bottom w:val="none" w:sz="0" w:space="0" w:color="auto"/>
        <w:right w:val="none" w:sz="0" w:space="0" w:color="auto"/>
      </w:divBdr>
    </w:div>
    <w:div w:id="161639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omabestfieldguide.org/field-guide-for-sustainable-buildings/a4-0-occupant-engagemen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H 2020 Office Theme">
  <a:themeElements>
    <a:clrScheme name="MH Theme 2020">
      <a:dk1>
        <a:srgbClr val="000000"/>
      </a:dk1>
      <a:lt1>
        <a:srgbClr val="FFFFFF"/>
      </a:lt1>
      <a:dk2>
        <a:srgbClr val="00355F"/>
      </a:dk2>
      <a:lt2>
        <a:srgbClr val="FFFFFF"/>
      </a:lt2>
      <a:accent1>
        <a:srgbClr val="00355F"/>
      </a:accent1>
      <a:accent2>
        <a:srgbClr val="5AA846"/>
      </a:accent2>
      <a:accent3>
        <a:srgbClr val="75787B"/>
      </a:accent3>
      <a:accent4>
        <a:srgbClr val="226293"/>
      </a:accent4>
      <a:accent5>
        <a:srgbClr val="E87722"/>
      </a:accent5>
      <a:accent6>
        <a:srgbClr val="A2243B"/>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b4c41b-42e7-42b7-9367-0a579a7a0124">
      <Terms xmlns="http://schemas.microsoft.com/office/infopath/2007/PartnerControls"/>
    </lcf76f155ced4ddcb4097134ff3c332f>
    <TaxCatchAll xmlns="216c3224-1f34-488b-851f-9f5507e4bb9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8B2C6B0FAF3D74F97281D758400AD03" ma:contentTypeVersion="19" ma:contentTypeDescription="Create a new document." ma:contentTypeScope="" ma:versionID="a732ad37c96a63a0dda26bc293087ca1">
  <xsd:schema xmlns:xsd="http://www.w3.org/2001/XMLSchema" xmlns:xs="http://www.w3.org/2001/XMLSchema" xmlns:p="http://schemas.microsoft.com/office/2006/metadata/properties" xmlns:ns2="216c3224-1f34-488b-851f-9f5507e4bb92" xmlns:ns3="1ab4c41b-42e7-42b7-9367-0a579a7a0124" targetNamespace="http://schemas.microsoft.com/office/2006/metadata/properties" ma:root="true" ma:fieldsID="4ab324e1786cdbd3bfbf623b7d3cdafd" ns2:_="" ns3:_="">
    <xsd:import namespace="216c3224-1f34-488b-851f-9f5507e4bb92"/>
    <xsd:import namespace="1ab4c41b-42e7-42b7-9367-0a579a7a01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c3224-1f34-488b-851f-9f5507e4bb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c657be9-3cc2-4eaf-bd53-c2b2c3d378c8}" ma:internalName="TaxCatchAll" ma:showField="CatchAllData" ma:web="216c3224-1f34-488b-851f-9f5507e4bb9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b4c41b-42e7-42b7-9367-0a579a7a01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f659f21-fff4-4c90-9c30-51b9ee8de2de"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4D9FD9-7838-4C38-833D-A81DC4CD01BE}">
  <ds:schemaRefs>
    <ds:schemaRef ds:uri="http://schemas.microsoft.com/sharepoint/v3/contenttype/forms"/>
  </ds:schemaRefs>
</ds:datastoreItem>
</file>

<file path=customXml/itemProps2.xml><?xml version="1.0" encoding="utf-8"?>
<ds:datastoreItem xmlns:ds="http://schemas.openxmlformats.org/officeDocument/2006/customXml" ds:itemID="{97D24BD8-BA17-4FC2-A49C-3E55A0F13DDF}">
  <ds:schemaRefs>
    <ds:schemaRef ds:uri="http://schemas.openxmlformats.org/officeDocument/2006/bibliography"/>
  </ds:schemaRefs>
</ds:datastoreItem>
</file>

<file path=customXml/itemProps3.xml><?xml version="1.0" encoding="utf-8"?>
<ds:datastoreItem xmlns:ds="http://schemas.openxmlformats.org/officeDocument/2006/customXml" ds:itemID="{5E1B11B2-8B77-4883-870D-4292123EF4A5}">
  <ds:schemaRefs>
    <ds:schemaRef ds:uri="http://schemas.microsoft.com/office/2006/metadata/properties"/>
    <ds:schemaRef ds:uri="http://schemas.microsoft.com/office/infopath/2007/PartnerControls"/>
    <ds:schemaRef ds:uri="1ab4c41b-42e7-42b7-9367-0a579a7a0124"/>
    <ds:schemaRef ds:uri="216c3224-1f34-488b-851f-9f5507e4bb92"/>
  </ds:schemaRefs>
</ds:datastoreItem>
</file>

<file path=customXml/itemProps4.xml><?xml version="1.0" encoding="utf-8"?>
<ds:datastoreItem xmlns:ds="http://schemas.openxmlformats.org/officeDocument/2006/customXml" ds:itemID="{0E206E63-49B5-4213-86E5-2D11017C9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c3224-1f34-488b-851f-9f5507e4bb92"/>
    <ds:schemaRef ds:uri="1ab4c41b-42e7-42b7-9367-0a579a7a0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8</Pages>
  <Words>1577</Words>
  <Characters>8994</Characters>
  <Application>Microsoft Office Word</Application>
  <DocSecurity>0</DocSecurity>
  <Lines>74</Lines>
  <Paragraphs>21</Paragraphs>
  <ScaleCrop>false</ScaleCrop>
  <Company>Morrison Hershfield</Company>
  <LinksUpToDate>false</LinksUpToDate>
  <CharactersWithSpaces>10550</CharactersWithSpaces>
  <SharedDoc>false</SharedDoc>
  <HLinks>
    <vt:vector size="6" baseType="variant">
      <vt:variant>
        <vt:i4>2162749</vt:i4>
      </vt:variant>
      <vt:variant>
        <vt:i4>0</vt:i4>
      </vt:variant>
      <vt:variant>
        <vt:i4>0</vt:i4>
      </vt:variant>
      <vt:variant>
        <vt:i4>5</vt:i4>
      </vt:variant>
      <vt:variant>
        <vt:lpwstr>https://bomabestfieldguide.org/field-guide-for-sustainable-buildings/a4-0-occupant-engagement/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Schonewille</dc:creator>
  <cp:keywords/>
  <dc:description/>
  <cp:lastModifiedBy>Maryluz Velasco</cp:lastModifiedBy>
  <cp:revision>30</cp:revision>
  <dcterms:created xsi:type="dcterms:W3CDTF">2024-06-18T19:02:00Z</dcterms:created>
  <dcterms:modified xsi:type="dcterms:W3CDTF">2025-08-22T16:18:00Z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0x010100B8B2C6B0FAF3D74F97281D758400AD03</vt:lpwstr>
  </property>
  <property fmtid="{D5CDD505-2E9C-101B-9397-08002B2CF9AE}" pid="3" name="MediaServiceImageTags">
    <vt:lpwstr/>
  </property>
</Properties>
</file>